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F30" w:rsidRPr="00627F30" w:rsidRDefault="00627F30" w:rsidP="00627F30">
      <w:pPr>
        <w:shd w:val="clear" w:color="auto" w:fill="FFFFFF"/>
        <w:spacing w:after="0" w:line="240" w:lineRule="auto"/>
        <w:textAlignment w:val="center"/>
        <w:outlineLvl w:val="0"/>
        <w:rPr>
          <w:rFonts w:ascii="inherit" w:eastAsia="Times New Roman" w:hAnsi="inherit" w:cs="Arial"/>
          <w:color w:val="262E3A"/>
          <w:kern w:val="36"/>
          <w:sz w:val="48"/>
          <w:szCs w:val="48"/>
          <w:lang w:eastAsia="ru-RU"/>
        </w:rPr>
      </w:pPr>
      <w:r w:rsidRPr="00627F30">
        <w:rPr>
          <w:rFonts w:ascii="inherit" w:eastAsia="Times New Roman" w:hAnsi="inherit" w:cs="Arial"/>
          <w:color w:val="262E3A"/>
          <w:kern w:val="36"/>
          <w:sz w:val="48"/>
          <w:szCs w:val="48"/>
          <w:lang w:eastAsia="ru-RU"/>
        </w:rPr>
        <w:t>Работа женщин и лиц с семейными обязанностями</w:t>
      </w:r>
    </w:p>
    <w:p w:rsidR="00627F30" w:rsidRPr="00627F30" w:rsidRDefault="00627F30" w:rsidP="00627F30">
      <w:pPr>
        <w:shd w:val="clear" w:color="auto" w:fill="FFFFFF"/>
        <w:spacing w:after="0" w:line="240" w:lineRule="auto"/>
        <w:textAlignment w:val="center"/>
        <w:rPr>
          <w:rFonts w:ascii="Arial" w:eastAsia="Times New Roman" w:hAnsi="Arial" w:cs="Arial"/>
          <w:b/>
          <w:bCs/>
          <w:color w:val="262E3A"/>
          <w:sz w:val="19"/>
          <w:szCs w:val="19"/>
          <w:lang w:eastAsia="ru-RU"/>
        </w:rPr>
      </w:pPr>
      <w:r w:rsidRPr="00627F30">
        <w:rPr>
          <w:rFonts w:ascii="Arial" w:eastAsia="Times New Roman" w:hAnsi="Arial" w:cs="Arial"/>
          <w:b/>
          <w:bCs/>
          <w:color w:val="262E3A"/>
          <w:sz w:val="19"/>
          <w:szCs w:val="19"/>
          <w:lang w:eastAsia="ru-RU"/>
        </w:rPr>
        <w:t>Памятка для работодателя</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Трудовым законодательством установлены определенные гарантии работающим женщинам и особенности применения их труда. Также установлены гарантии другим лицам с семейными обязанностями.</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К категории других лиц с семейными обязанностями относятся:</w:t>
      </w:r>
    </w:p>
    <w:p w:rsidR="00627F30" w:rsidRPr="00627F30" w:rsidRDefault="00627F30" w:rsidP="00627F30">
      <w:pPr>
        <w:shd w:val="clear" w:color="auto" w:fill="FFFFFF"/>
        <w:spacing w:after="120" w:line="240" w:lineRule="auto"/>
        <w:ind w:left="36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1) Лица с семейными обязанностями</w:t>
      </w:r>
    </w:p>
    <w:p w:rsidR="00627F30" w:rsidRPr="00627F30" w:rsidRDefault="00627F30" w:rsidP="00627F30">
      <w:pPr>
        <w:numPr>
          <w:ilvl w:val="0"/>
          <w:numId w:val="1"/>
        </w:numPr>
        <w:shd w:val="clear" w:color="auto" w:fill="FFFFFF"/>
        <w:spacing w:before="100" w:beforeAutospacing="1" w:after="100" w:afterAutospacing="1" w:line="240" w:lineRule="auto"/>
        <w:ind w:left="36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работники, которые непосредственно занимаются воспитанием и развитием ребенка (родители, усыновители, лица, наделенные правами и обязанностями опекуна или попечителя);</w:t>
      </w:r>
    </w:p>
    <w:p w:rsidR="00627F30" w:rsidRPr="00627F30" w:rsidRDefault="00627F30" w:rsidP="00627F30">
      <w:pPr>
        <w:numPr>
          <w:ilvl w:val="0"/>
          <w:numId w:val="1"/>
        </w:numPr>
        <w:shd w:val="clear" w:color="auto" w:fill="FFFFFF"/>
        <w:spacing w:before="100" w:beforeAutospacing="1" w:after="100" w:afterAutospacing="1" w:line="240" w:lineRule="auto"/>
        <w:ind w:left="36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работники - родственники ребенка (</w:t>
      </w:r>
      <w:proofErr w:type="gramStart"/>
      <w:r w:rsidRPr="00627F30">
        <w:rPr>
          <w:rFonts w:ascii="Arial" w:eastAsia="Times New Roman" w:hAnsi="Arial" w:cs="Arial"/>
          <w:color w:val="262E3A"/>
          <w:sz w:val="19"/>
          <w:szCs w:val="19"/>
          <w:lang w:eastAsia="ru-RU"/>
        </w:rPr>
        <w:t>помимо</w:t>
      </w:r>
      <w:proofErr w:type="gramEnd"/>
      <w:r w:rsidRPr="00627F30">
        <w:rPr>
          <w:rFonts w:ascii="Arial" w:eastAsia="Times New Roman" w:hAnsi="Arial" w:cs="Arial"/>
          <w:color w:val="262E3A"/>
          <w:sz w:val="19"/>
          <w:szCs w:val="19"/>
          <w:lang w:eastAsia="ru-RU"/>
        </w:rPr>
        <w:t xml:space="preserve"> указанных выше), осуществляющие фактический уход за ним, в случаях, прямо предусмотренных законом (ч. 2 ст. 256 ТК РФ);</w:t>
      </w:r>
    </w:p>
    <w:p w:rsidR="00627F30" w:rsidRPr="00627F30" w:rsidRDefault="00627F30" w:rsidP="00627F30">
      <w:pPr>
        <w:numPr>
          <w:ilvl w:val="0"/>
          <w:numId w:val="1"/>
        </w:numPr>
        <w:shd w:val="clear" w:color="auto" w:fill="FFFFFF"/>
        <w:spacing w:before="100" w:beforeAutospacing="1" w:after="100" w:afterAutospacing="1" w:line="240" w:lineRule="auto"/>
        <w:ind w:left="36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работники, которые осуществляют уход за членами своей семьи или оказывают им помощь в установленных </w:t>
      </w:r>
      <w:proofErr w:type="gramStart"/>
      <w:r w:rsidRPr="00627F30">
        <w:rPr>
          <w:rFonts w:ascii="Arial" w:eastAsia="Times New Roman" w:hAnsi="Arial" w:cs="Arial"/>
          <w:color w:val="262E3A"/>
          <w:sz w:val="19"/>
          <w:szCs w:val="19"/>
          <w:lang w:eastAsia="ru-RU"/>
        </w:rPr>
        <w:t>случаях</w:t>
      </w:r>
      <w:proofErr w:type="gramEnd"/>
      <w:r w:rsidRPr="00627F30">
        <w:rPr>
          <w:rFonts w:ascii="Arial" w:eastAsia="Times New Roman" w:hAnsi="Arial" w:cs="Arial"/>
          <w:color w:val="262E3A"/>
          <w:sz w:val="19"/>
          <w:szCs w:val="19"/>
          <w:lang w:eastAsia="ru-RU"/>
        </w:rPr>
        <w:t xml:space="preserve"> (например, в соответствии с медицинским заключением, выданным в предусмотренном законом порядке);</w:t>
      </w:r>
    </w:p>
    <w:p w:rsidR="00627F30" w:rsidRPr="00627F30" w:rsidRDefault="00627F30" w:rsidP="00627F30">
      <w:pPr>
        <w:numPr>
          <w:ilvl w:val="0"/>
          <w:numId w:val="1"/>
        </w:numPr>
        <w:shd w:val="clear" w:color="auto" w:fill="FFFFFF"/>
        <w:spacing w:before="100" w:beforeAutospacing="1" w:after="100" w:afterAutospacing="1" w:line="240" w:lineRule="auto"/>
        <w:ind w:left="36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иные лица с учетом обстоятельств, свидетельствующих о выполнении ими общественно значимых обязанностей по воспитанию ребенка, уходу за членом семьи или оказанию ему помощи.</w:t>
      </w:r>
    </w:p>
    <w:p w:rsidR="00627F30" w:rsidRPr="00627F30" w:rsidRDefault="00627F30" w:rsidP="00627F30">
      <w:pPr>
        <w:shd w:val="clear" w:color="auto" w:fill="FFFFFF"/>
        <w:spacing w:after="120" w:line="240" w:lineRule="auto"/>
        <w:ind w:left="36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2) Одинокие матери</w:t>
      </w:r>
    </w:p>
    <w:p w:rsidR="00627F30" w:rsidRPr="00627F30" w:rsidRDefault="00627F30" w:rsidP="00627F30">
      <w:pPr>
        <w:shd w:val="clear" w:color="auto" w:fill="FFFFFF"/>
        <w:spacing w:after="120" w:line="240" w:lineRule="auto"/>
        <w:ind w:left="36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Одинокой матерью считается женщина, которая воспитывает своих детей (родных или усыновленных) и занимается их развитием самостоятельно без отца, в частности, если он:</w:t>
      </w:r>
    </w:p>
    <w:p w:rsidR="00627F30" w:rsidRPr="00627F30" w:rsidRDefault="00627F30" w:rsidP="00627F30">
      <w:pPr>
        <w:numPr>
          <w:ilvl w:val="0"/>
          <w:numId w:val="2"/>
        </w:numPr>
        <w:shd w:val="clear" w:color="auto" w:fill="FFFFFF"/>
        <w:spacing w:before="100" w:beforeAutospacing="1" w:after="100" w:afterAutospacing="1" w:line="240" w:lineRule="auto"/>
        <w:ind w:left="36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умер, </w:t>
      </w:r>
      <w:proofErr w:type="gramStart"/>
      <w:r w:rsidRPr="00627F30">
        <w:rPr>
          <w:rFonts w:ascii="Arial" w:eastAsia="Times New Roman" w:hAnsi="Arial" w:cs="Arial"/>
          <w:color w:val="262E3A"/>
          <w:sz w:val="19"/>
          <w:szCs w:val="19"/>
          <w:lang w:eastAsia="ru-RU"/>
        </w:rPr>
        <w:t>признан</w:t>
      </w:r>
      <w:proofErr w:type="gramEnd"/>
      <w:r w:rsidRPr="00627F30">
        <w:rPr>
          <w:rFonts w:ascii="Arial" w:eastAsia="Times New Roman" w:hAnsi="Arial" w:cs="Arial"/>
          <w:color w:val="262E3A"/>
          <w:sz w:val="19"/>
          <w:szCs w:val="19"/>
          <w:lang w:eastAsia="ru-RU"/>
        </w:rPr>
        <w:t xml:space="preserve"> безвестно отсутствующим;</w:t>
      </w:r>
    </w:p>
    <w:p w:rsidR="00627F30" w:rsidRPr="00627F30" w:rsidRDefault="00627F30" w:rsidP="00627F30">
      <w:pPr>
        <w:numPr>
          <w:ilvl w:val="0"/>
          <w:numId w:val="2"/>
        </w:numPr>
        <w:shd w:val="clear" w:color="auto" w:fill="FFFFFF"/>
        <w:spacing w:before="100" w:beforeAutospacing="1" w:after="100" w:afterAutospacing="1" w:line="240" w:lineRule="auto"/>
        <w:ind w:left="360"/>
        <w:jc w:val="both"/>
        <w:rPr>
          <w:rFonts w:ascii="Arial" w:eastAsia="Times New Roman" w:hAnsi="Arial" w:cs="Arial"/>
          <w:color w:val="262E3A"/>
          <w:sz w:val="19"/>
          <w:szCs w:val="19"/>
          <w:lang w:eastAsia="ru-RU"/>
        </w:rPr>
      </w:pPr>
      <w:proofErr w:type="gramStart"/>
      <w:r w:rsidRPr="00627F30">
        <w:rPr>
          <w:rFonts w:ascii="Arial" w:eastAsia="Times New Roman" w:hAnsi="Arial" w:cs="Arial"/>
          <w:color w:val="262E3A"/>
          <w:sz w:val="19"/>
          <w:szCs w:val="19"/>
          <w:lang w:eastAsia="ru-RU"/>
        </w:rPr>
        <w:t>лишен</w:t>
      </w:r>
      <w:proofErr w:type="gramEnd"/>
      <w:r w:rsidRPr="00627F30">
        <w:rPr>
          <w:rFonts w:ascii="Arial" w:eastAsia="Times New Roman" w:hAnsi="Arial" w:cs="Arial"/>
          <w:color w:val="262E3A"/>
          <w:sz w:val="19"/>
          <w:szCs w:val="19"/>
          <w:lang w:eastAsia="ru-RU"/>
        </w:rPr>
        <w:t xml:space="preserve"> родительских прав, ограничен в родительских правах;</w:t>
      </w:r>
    </w:p>
    <w:p w:rsidR="00627F30" w:rsidRPr="00627F30" w:rsidRDefault="00627F30" w:rsidP="00627F30">
      <w:pPr>
        <w:numPr>
          <w:ilvl w:val="0"/>
          <w:numId w:val="2"/>
        </w:numPr>
        <w:shd w:val="clear" w:color="auto" w:fill="FFFFFF"/>
        <w:spacing w:before="100" w:beforeAutospacing="1" w:after="100" w:afterAutospacing="1" w:line="240" w:lineRule="auto"/>
        <w:ind w:left="360"/>
        <w:jc w:val="both"/>
        <w:rPr>
          <w:rFonts w:ascii="Arial" w:eastAsia="Times New Roman" w:hAnsi="Arial" w:cs="Arial"/>
          <w:color w:val="262E3A"/>
          <w:sz w:val="19"/>
          <w:szCs w:val="19"/>
          <w:lang w:eastAsia="ru-RU"/>
        </w:rPr>
      </w:pPr>
      <w:proofErr w:type="gramStart"/>
      <w:r w:rsidRPr="00627F30">
        <w:rPr>
          <w:rFonts w:ascii="Arial" w:eastAsia="Times New Roman" w:hAnsi="Arial" w:cs="Arial"/>
          <w:color w:val="262E3A"/>
          <w:sz w:val="19"/>
          <w:szCs w:val="19"/>
          <w:lang w:eastAsia="ru-RU"/>
        </w:rPr>
        <w:t>признан</w:t>
      </w:r>
      <w:proofErr w:type="gramEnd"/>
      <w:r w:rsidRPr="00627F30">
        <w:rPr>
          <w:rFonts w:ascii="Arial" w:eastAsia="Times New Roman" w:hAnsi="Arial" w:cs="Arial"/>
          <w:color w:val="262E3A"/>
          <w:sz w:val="19"/>
          <w:szCs w:val="19"/>
          <w:lang w:eastAsia="ru-RU"/>
        </w:rPr>
        <w:t xml:space="preserve"> недееспособным (ограниченно дееспособным) либо по состоянию здоровья не может лично воспитывать и содержать ребенка;</w:t>
      </w:r>
    </w:p>
    <w:p w:rsidR="00627F30" w:rsidRPr="00627F30" w:rsidRDefault="00627F30" w:rsidP="00627F30">
      <w:pPr>
        <w:numPr>
          <w:ilvl w:val="0"/>
          <w:numId w:val="2"/>
        </w:numPr>
        <w:shd w:val="clear" w:color="auto" w:fill="FFFFFF"/>
        <w:spacing w:before="100" w:beforeAutospacing="1" w:after="100" w:afterAutospacing="1" w:line="240" w:lineRule="auto"/>
        <w:ind w:left="36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отбывает наказание в </w:t>
      </w:r>
      <w:proofErr w:type="gramStart"/>
      <w:r w:rsidRPr="00627F30">
        <w:rPr>
          <w:rFonts w:ascii="Arial" w:eastAsia="Times New Roman" w:hAnsi="Arial" w:cs="Arial"/>
          <w:color w:val="262E3A"/>
          <w:sz w:val="19"/>
          <w:szCs w:val="19"/>
          <w:lang w:eastAsia="ru-RU"/>
        </w:rPr>
        <w:t>учреждениях</w:t>
      </w:r>
      <w:proofErr w:type="gramEnd"/>
      <w:r w:rsidRPr="00627F30">
        <w:rPr>
          <w:rFonts w:ascii="Arial" w:eastAsia="Times New Roman" w:hAnsi="Arial" w:cs="Arial"/>
          <w:color w:val="262E3A"/>
          <w:sz w:val="19"/>
          <w:szCs w:val="19"/>
          <w:lang w:eastAsia="ru-RU"/>
        </w:rPr>
        <w:t>, исполняющих наказание в виде лишения свободы;</w:t>
      </w:r>
    </w:p>
    <w:p w:rsidR="00627F30" w:rsidRPr="00627F30" w:rsidRDefault="00627F30" w:rsidP="00627F30">
      <w:pPr>
        <w:numPr>
          <w:ilvl w:val="0"/>
          <w:numId w:val="2"/>
        </w:numPr>
        <w:shd w:val="clear" w:color="auto" w:fill="FFFFFF"/>
        <w:spacing w:before="100" w:beforeAutospacing="1" w:after="100" w:afterAutospacing="1" w:line="240" w:lineRule="auto"/>
        <w:ind w:left="36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уклоняется от воспитания детей или от защиты их прав и интересов.</w:t>
      </w:r>
    </w:p>
    <w:p w:rsidR="00627F30" w:rsidRPr="00627F30" w:rsidRDefault="00627F30" w:rsidP="00627F30">
      <w:pPr>
        <w:shd w:val="clear" w:color="auto" w:fill="FFFFFF"/>
        <w:spacing w:after="120" w:line="240" w:lineRule="auto"/>
        <w:ind w:left="36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Женщина может быть признана одинокой матерью и в других ситуациях (при неустановленном отцовстве и др.).</w:t>
      </w:r>
    </w:p>
    <w:p w:rsidR="00627F30" w:rsidRPr="00627F30" w:rsidRDefault="00627F30" w:rsidP="00627F30">
      <w:pPr>
        <w:shd w:val="clear" w:color="auto" w:fill="FFFFFF"/>
        <w:spacing w:after="120" w:line="240" w:lineRule="auto"/>
        <w:ind w:left="36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3) Лица, воспитывающие детей без матери</w:t>
      </w:r>
    </w:p>
    <w:p w:rsidR="00627F30" w:rsidRPr="00627F30" w:rsidRDefault="00627F30" w:rsidP="00627F30">
      <w:pPr>
        <w:shd w:val="clear" w:color="auto" w:fill="FFFFFF"/>
        <w:spacing w:after="120" w:line="240" w:lineRule="auto"/>
        <w:ind w:left="36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к лицам, воспитывающим детей без матери, могут относиться отец ребенка, лицо, наделенное правами и обязанностями опекуна (попечителя) несовершеннолетнего, а также иные лица с учетом конкретных обстоятельств, свидетельствующих о воспитании этими лицами ребенка, если его мать:</w:t>
      </w:r>
    </w:p>
    <w:p w:rsidR="00627F30" w:rsidRPr="00627F30" w:rsidRDefault="00627F30" w:rsidP="00627F30">
      <w:pPr>
        <w:numPr>
          <w:ilvl w:val="0"/>
          <w:numId w:val="3"/>
        </w:numPr>
        <w:shd w:val="clear" w:color="auto" w:fill="FFFFFF"/>
        <w:spacing w:before="100" w:beforeAutospacing="1" w:after="100" w:afterAutospacing="1" w:line="240" w:lineRule="auto"/>
        <w:ind w:left="36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умерла либо </w:t>
      </w:r>
      <w:proofErr w:type="gramStart"/>
      <w:r w:rsidRPr="00627F30">
        <w:rPr>
          <w:rFonts w:ascii="Arial" w:eastAsia="Times New Roman" w:hAnsi="Arial" w:cs="Arial"/>
          <w:color w:val="262E3A"/>
          <w:sz w:val="19"/>
          <w:szCs w:val="19"/>
          <w:lang w:eastAsia="ru-RU"/>
        </w:rPr>
        <w:t>признана</w:t>
      </w:r>
      <w:proofErr w:type="gramEnd"/>
      <w:r w:rsidRPr="00627F30">
        <w:rPr>
          <w:rFonts w:ascii="Arial" w:eastAsia="Times New Roman" w:hAnsi="Arial" w:cs="Arial"/>
          <w:color w:val="262E3A"/>
          <w:sz w:val="19"/>
          <w:szCs w:val="19"/>
          <w:lang w:eastAsia="ru-RU"/>
        </w:rPr>
        <w:t xml:space="preserve"> безвестно отсутствующей;</w:t>
      </w:r>
    </w:p>
    <w:p w:rsidR="00627F30" w:rsidRPr="00627F30" w:rsidRDefault="00627F30" w:rsidP="00627F30">
      <w:pPr>
        <w:numPr>
          <w:ilvl w:val="0"/>
          <w:numId w:val="3"/>
        </w:numPr>
        <w:shd w:val="clear" w:color="auto" w:fill="FFFFFF"/>
        <w:spacing w:before="100" w:beforeAutospacing="1" w:after="100" w:afterAutospacing="1" w:line="240" w:lineRule="auto"/>
        <w:ind w:left="360"/>
        <w:jc w:val="both"/>
        <w:rPr>
          <w:rFonts w:ascii="Arial" w:eastAsia="Times New Roman" w:hAnsi="Arial" w:cs="Arial"/>
          <w:color w:val="262E3A"/>
          <w:sz w:val="19"/>
          <w:szCs w:val="19"/>
          <w:lang w:eastAsia="ru-RU"/>
        </w:rPr>
      </w:pPr>
      <w:proofErr w:type="gramStart"/>
      <w:r w:rsidRPr="00627F30">
        <w:rPr>
          <w:rFonts w:ascii="Arial" w:eastAsia="Times New Roman" w:hAnsi="Arial" w:cs="Arial"/>
          <w:color w:val="262E3A"/>
          <w:sz w:val="19"/>
          <w:szCs w:val="19"/>
          <w:lang w:eastAsia="ru-RU"/>
        </w:rPr>
        <w:t>лишена</w:t>
      </w:r>
      <w:proofErr w:type="gramEnd"/>
      <w:r w:rsidRPr="00627F30">
        <w:rPr>
          <w:rFonts w:ascii="Arial" w:eastAsia="Times New Roman" w:hAnsi="Arial" w:cs="Arial"/>
          <w:color w:val="262E3A"/>
          <w:sz w:val="19"/>
          <w:szCs w:val="19"/>
          <w:lang w:eastAsia="ru-RU"/>
        </w:rPr>
        <w:t xml:space="preserve"> родительских прав (ограничена в родительских правах);</w:t>
      </w:r>
    </w:p>
    <w:p w:rsidR="00627F30" w:rsidRPr="00627F30" w:rsidRDefault="00627F30" w:rsidP="00627F30">
      <w:pPr>
        <w:numPr>
          <w:ilvl w:val="0"/>
          <w:numId w:val="3"/>
        </w:numPr>
        <w:shd w:val="clear" w:color="auto" w:fill="FFFFFF"/>
        <w:spacing w:before="100" w:beforeAutospacing="1" w:after="100" w:afterAutospacing="1" w:line="240" w:lineRule="auto"/>
        <w:ind w:left="360"/>
        <w:jc w:val="both"/>
        <w:rPr>
          <w:rFonts w:ascii="Arial" w:eastAsia="Times New Roman" w:hAnsi="Arial" w:cs="Arial"/>
          <w:color w:val="262E3A"/>
          <w:sz w:val="19"/>
          <w:szCs w:val="19"/>
          <w:lang w:eastAsia="ru-RU"/>
        </w:rPr>
      </w:pPr>
      <w:proofErr w:type="gramStart"/>
      <w:r w:rsidRPr="00627F30">
        <w:rPr>
          <w:rFonts w:ascii="Arial" w:eastAsia="Times New Roman" w:hAnsi="Arial" w:cs="Arial"/>
          <w:color w:val="262E3A"/>
          <w:sz w:val="19"/>
          <w:szCs w:val="19"/>
          <w:lang w:eastAsia="ru-RU"/>
        </w:rPr>
        <w:t>признана</w:t>
      </w:r>
      <w:proofErr w:type="gramEnd"/>
      <w:r w:rsidRPr="00627F30">
        <w:rPr>
          <w:rFonts w:ascii="Arial" w:eastAsia="Times New Roman" w:hAnsi="Arial" w:cs="Arial"/>
          <w:color w:val="262E3A"/>
          <w:sz w:val="19"/>
          <w:szCs w:val="19"/>
          <w:lang w:eastAsia="ru-RU"/>
        </w:rPr>
        <w:t xml:space="preserve"> недееспособной (ограниченно дееспособной) или по состоянию здоровья не может лично воспитывать и содержать ребенка;</w:t>
      </w:r>
    </w:p>
    <w:p w:rsidR="00627F30" w:rsidRPr="00627F30" w:rsidRDefault="00627F30" w:rsidP="00627F30">
      <w:pPr>
        <w:numPr>
          <w:ilvl w:val="0"/>
          <w:numId w:val="3"/>
        </w:numPr>
        <w:shd w:val="clear" w:color="auto" w:fill="FFFFFF"/>
        <w:spacing w:before="100" w:beforeAutospacing="1" w:after="100" w:afterAutospacing="1" w:line="240" w:lineRule="auto"/>
        <w:ind w:left="36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отбывает наказание в </w:t>
      </w:r>
      <w:proofErr w:type="gramStart"/>
      <w:r w:rsidRPr="00627F30">
        <w:rPr>
          <w:rFonts w:ascii="Arial" w:eastAsia="Times New Roman" w:hAnsi="Arial" w:cs="Arial"/>
          <w:color w:val="262E3A"/>
          <w:sz w:val="19"/>
          <w:szCs w:val="19"/>
          <w:lang w:eastAsia="ru-RU"/>
        </w:rPr>
        <w:t>учреждениях</w:t>
      </w:r>
      <w:proofErr w:type="gramEnd"/>
      <w:r w:rsidRPr="00627F30">
        <w:rPr>
          <w:rFonts w:ascii="Arial" w:eastAsia="Times New Roman" w:hAnsi="Arial" w:cs="Arial"/>
          <w:color w:val="262E3A"/>
          <w:sz w:val="19"/>
          <w:szCs w:val="19"/>
          <w:lang w:eastAsia="ru-RU"/>
        </w:rPr>
        <w:t>, исполняющих наказание в виде лишения свободы;</w:t>
      </w:r>
    </w:p>
    <w:p w:rsidR="00627F30" w:rsidRPr="00627F30" w:rsidRDefault="00627F30" w:rsidP="00627F30">
      <w:pPr>
        <w:numPr>
          <w:ilvl w:val="0"/>
          <w:numId w:val="3"/>
        </w:numPr>
        <w:shd w:val="clear" w:color="auto" w:fill="FFFFFF"/>
        <w:spacing w:before="100" w:beforeAutospacing="1" w:after="100" w:afterAutospacing="1" w:line="240" w:lineRule="auto"/>
        <w:ind w:left="36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уклоняется от воспитания детей или от защиты их прав и интересов либо отказалась взять своего ребенка из образовательной, медицинской организации, организации, оказывающей социальные услуги, или аналогичной организации.</w:t>
      </w:r>
    </w:p>
    <w:p w:rsidR="00627F30" w:rsidRPr="00627F30" w:rsidRDefault="00627F30" w:rsidP="00627F30">
      <w:pPr>
        <w:shd w:val="clear" w:color="auto" w:fill="FFFFFF"/>
        <w:spacing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Перечень приведенных условий не является исчерпывающим. </w:t>
      </w:r>
    </w:p>
    <w:p w:rsidR="00627F30" w:rsidRPr="00627F30" w:rsidRDefault="00627F30" w:rsidP="00627F30">
      <w:pPr>
        <w:shd w:val="clear" w:color="auto" w:fill="FED000"/>
        <w:spacing w:after="0" w:line="432" w:lineRule="atLeast"/>
        <w:jc w:val="center"/>
        <w:textAlignment w:val="center"/>
        <w:rPr>
          <w:rFonts w:ascii="Arial" w:eastAsia="Times New Roman" w:hAnsi="Arial" w:cs="Arial"/>
          <w:b/>
          <w:bCs/>
          <w:color w:val="000000"/>
          <w:sz w:val="34"/>
          <w:szCs w:val="34"/>
          <w:lang w:eastAsia="ru-RU"/>
        </w:rPr>
      </w:pPr>
      <w:r w:rsidRPr="00627F30">
        <w:rPr>
          <w:rFonts w:ascii="Arial" w:eastAsia="Times New Roman" w:hAnsi="Arial" w:cs="Arial"/>
          <w:b/>
          <w:bCs/>
          <w:color w:val="000000"/>
          <w:sz w:val="34"/>
          <w:szCs w:val="34"/>
          <w:lang w:eastAsia="ru-RU"/>
        </w:rPr>
        <w:t>!</w:t>
      </w:r>
    </w:p>
    <w:p w:rsidR="00627F30" w:rsidRPr="00627F30" w:rsidRDefault="00627F30" w:rsidP="00627F30">
      <w:pPr>
        <w:shd w:val="clear" w:color="auto" w:fill="FFFFFF"/>
        <w:spacing w:after="161" w:line="240" w:lineRule="auto"/>
        <w:jc w:val="both"/>
        <w:outlineLvl w:val="1"/>
        <w:rPr>
          <w:rFonts w:ascii="inherit" w:eastAsia="Times New Roman" w:hAnsi="inherit" w:cs="Arial"/>
          <w:color w:val="262E3A"/>
          <w:sz w:val="36"/>
          <w:szCs w:val="36"/>
          <w:lang w:eastAsia="ru-RU"/>
        </w:rPr>
      </w:pPr>
      <w:r w:rsidRPr="00627F30">
        <w:rPr>
          <w:rFonts w:ascii="inherit" w:eastAsia="Times New Roman" w:hAnsi="inherit" w:cs="Arial"/>
          <w:color w:val="262E3A"/>
          <w:sz w:val="36"/>
          <w:szCs w:val="36"/>
          <w:lang w:eastAsia="ru-RU"/>
        </w:rPr>
        <w:t>1. Гарантии для женщин</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1) запрет на применение труда женщин на определенных </w:t>
      </w:r>
      <w:proofErr w:type="gramStart"/>
      <w:r w:rsidRPr="00627F30">
        <w:rPr>
          <w:rFonts w:ascii="Arial" w:eastAsia="Times New Roman" w:hAnsi="Arial" w:cs="Arial"/>
          <w:color w:val="262E3A"/>
          <w:sz w:val="19"/>
          <w:szCs w:val="19"/>
          <w:lang w:eastAsia="ru-RU"/>
        </w:rPr>
        <w:t>работах</w:t>
      </w:r>
      <w:proofErr w:type="gramEnd"/>
      <w:r w:rsidRPr="00627F30">
        <w:rPr>
          <w:rFonts w:ascii="Arial" w:eastAsia="Times New Roman" w:hAnsi="Arial" w:cs="Arial"/>
          <w:color w:val="262E3A"/>
          <w:sz w:val="19"/>
          <w:szCs w:val="19"/>
          <w:lang w:eastAsia="ru-RU"/>
        </w:rPr>
        <w:t xml:space="preserve"> (ст. 253 Трудового кодекса РФ);</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b/>
          <w:bCs/>
          <w:color w:val="262E3A"/>
          <w:sz w:val="19"/>
          <w:lang w:eastAsia="ru-RU"/>
        </w:rPr>
        <w:t xml:space="preserve">Важно! Запрещен труд женщин на </w:t>
      </w:r>
      <w:proofErr w:type="gramStart"/>
      <w:r w:rsidRPr="00627F30">
        <w:rPr>
          <w:rFonts w:ascii="Arial" w:eastAsia="Times New Roman" w:hAnsi="Arial" w:cs="Arial"/>
          <w:b/>
          <w:bCs/>
          <w:color w:val="262E3A"/>
          <w:sz w:val="19"/>
          <w:lang w:eastAsia="ru-RU"/>
        </w:rPr>
        <w:t>работах</w:t>
      </w:r>
      <w:proofErr w:type="gramEnd"/>
      <w:r w:rsidRPr="00627F30">
        <w:rPr>
          <w:rFonts w:ascii="Arial" w:eastAsia="Times New Roman" w:hAnsi="Arial" w:cs="Arial"/>
          <w:b/>
          <w:bCs/>
          <w:color w:val="262E3A"/>
          <w:sz w:val="19"/>
          <w:lang w:eastAsia="ru-RU"/>
        </w:rPr>
        <w:t xml:space="preserve">, связанных с подъемом и перемещением вручную тяжестей, превышающих предельно допустимы нормы (кроме женщин-спортсменов во время их </w:t>
      </w:r>
      <w:r w:rsidRPr="00627F30">
        <w:rPr>
          <w:rFonts w:ascii="Arial" w:eastAsia="Times New Roman" w:hAnsi="Arial" w:cs="Arial"/>
          <w:b/>
          <w:bCs/>
          <w:color w:val="262E3A"/>
          <w:sz w:val="19"/>
          <w:lang w:eastAsia="ru-RU"/>
        </w:rPr>
        <w:lastRenderedPageBreak/>
        <w:t>участия или подготовке к спортивным мероприятиям, если это не запрещено женщине по состоянию здоровья в соответствии с медицинским заключением).</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Предельно допустимые нормы установлены постановлением Правительства РФ от 06.02.1993 № 105.</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b/>
          <w:bCs/>
          <w:color w:val="262E3A"/>
          <w:sz w:val="19"/>
          <w:lang w:eastAsia="ru-RU"/>
        </w:rPr>
        <w:t xml:space="preserve">Важно! Запрещено применение труда женщин в возрасте до 35 лет, а беременных женщин любого возраста в растениеводстве, животноводстве, звероводстве, с применением ядохимикатов, пестицидов, дезинфицирующих средств (постановление </w:t>
      </w:r>
      <w:proofErr w:type="gramStart"/>
      <w:r w:rsidRPr="00627F30">
        <w:rPr>
          <w:rFonts w:ascii="Arial" w:eastAsia="Times New Roman" w:hAnsi="Arial" w:cs="Arial"/>
          <w:b/>
          <w:bCs/>
          <w:color w:val="262E3A"/>
          <w:sz w:val="19"/>
          <w:lang w:eastAsia="ru-RU"/>
        </w:rPr>
        <w:t>ВС</w:t>
      </w:r>
      <w:proofErr w:type="gramEnd"/>
      <w:r w:rsidRPr="00627F30">
        <w:rPr>
          <w:rFonts w:ascii="Arial" w:eastAsia="Times New Roman" w:hAnsi="Arial" w:cs="Arial"/>
          <w:b/>
          <w:bCs/>
          <w:color w:val="262E3A"/>
          <w:sz w:val="19"/>
          <w:lang w:eastAsia="ru-RU"/>
        </w:rPr>
        <w:t xml:space="preserve"> РСФСР от 01.11.1990 № 298/3-1).</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2) ограничение применения труда женщин на определенных </w:t>
      </w:r>
      <w:proofErr w:type="gramStart"/>
      <w:r w:rsidRPr="00627F30">
        <w:rPr>
          <w:rFonts w:ascii="Arial" w:eastAsia="Times New Roman" w:hAnsi="Arial" w:cs="Arial"/>
          <w:color w:val="262E3A"/>
          <w:sz w:val="19"/>
          <w:szCs w:val="19"/>
          <w:lang w:eastAsia="ru-RU"/>
        </w:rPr>
        <w:t>работах</w:t>
      </w:r>
      <w:proofErr w:type="gramEnd"/>
      <w:r w:rsidRPr="00627F30">
        <w:rPr>
          <w:rFonts w:ascii="Arial" w:eastAsia="Times New Roman" w:hAnsi="Arial" w:cs="Arial"/>
          <w:color w:val="262E3A"/>
          <w:sz w:val="19"/>
          <w:szCs w:val="19"/>
          <w:lang w:eastAsia="ru-RU"/>
        </w:rPr>
        <w:t xml:space="preserve"> (ст. 253 Трудового кодекса РФ);</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b/>
          <w:bCs/>
          <w:color w:val="262E3A"/>
          <w:sz w:val="19"/>
          <w:lang w:eastAsia="ru-RU"/>
        </w:rPr>
        <w:t xml:space="preserve">Важно! Работодатель не вправе применять труд женщин на </w:t>
      </w:r>
      <w:proofErr w:type="gramStart"/>
      <w:r w:rsidRPr="00627F30">
        <w:rPr>
          <w:rFonts w:ascii="Arial" w:eastAsia="Times New Roman" w:hAnsi="Arial" w:cs="Arial"/>
          <w:b/>
          <w:bCs/>
          <w:color w:val="262E3A"/>
          <w:sz w:val="19"/>
          <w:lang w:eastAsia="ru-RU"/>
        </w:rPr>
        <w:t>работах</w:t>
      </w:r>
      <w:proofErr w:type="gramEnd"/>
      <w:r w:rsidRPr="00627F30">
        <w:rPr>
          <w:rFonts w:ascii="Arial" w:eastAsia="Times New Roman" w:hAnsi="Arial" w:cs="Arial"/>
          <w:b/>
          <w:bCs/>
          <w:color w:val="262E3A"/>
          <w:sz w:val="19"/>
          <w:lang w:eastAsia="ru-RU"/>
        </w:rPr>
        <w:t xml:space="preserve"> с вредными и опасными условиями труда, на подземных работах, за исключением нефизических работ, работ по санитарному и бытовому обслуживанию, обучения и прохождения стажировки.</w:t>
      </w:r>
    </w:p>
    <w:p w:rsidR="00627F30" w:rsidRPr="00627F30" w:rsidRDefault="00627F30" w:rsidP="00627F30">
      <w:pPr>
        <w:shd w:val="clear" w:color="auto" w:fill="FFFFFF"/>
        <w:spacing w:after="120" w:line="240" w:lineRule="auto"/>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Перечень таких работ утвержден приказом Минтруда России от 18.07.2019 N 512н.</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3) установление сокращенной продолжительности рабочего времени;</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b/>
          <w:bCs/>
          <w:color w:val="262E3A"/>
          <w:sz w:val="19"/>
          <w:lang w:eastAsia="ru-RU"/>
        </w:rPr>
        <w:t xml:space="preserve">Важно! </w:t>
      </w:r>
      <w:proofErr w:type="gramStart"/>
      <w:r w:rsidRPr="00627F30">
        <w:rPr>
          <w:rFonts w:ascii="Arial" w:eastAsia="Times New Roman" w:hAnsi="Arial" w:cs="Arial"/>
          <w:b/>
          <w:bCs/>
          <w:color w:val="262E3A"/>
          <w:sz w:val="19"/>
          <w:lang w:eastAsia="ru-RU"/>
        </w:rPr>
        <w:t>Сокращенное рабочее время - менее 40 часов в неделю - работодатель обязан установить женщинам, работающим в районах Крайнего Севера или местностях, приравненных к ним (ст. 320 Трудового кодекса РФ), являющимися медицинскими работниками (ст. 350 ТК РФ), а также женщинам, работающим в сельской местности (ст. 263.1 ТК РФ).</w:t>
      </w:r>
      <w:proofErr w:type="gramEnd"/>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Указанная продолжительность рабочей недели устанавливается, если по характеру работы для женщины не предусмотрена меньшая продолжительность рабочей недели.</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b/>
          <w:bCs/>
          <w:color w:val="262E3A"/>
          <w:sz w:val="19"/>
          <w:lang w:eastAsia="ru-RU"/>
        </w:rPr>
        <w:t>Важно! Работодатель обязан оплачивать труд женщин при сокращенной рабочей неделе как при полной (нормальной) 40 часовой рабочей неделе.</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При любом режиме рабочего времени женщины, имеющие детей в возрасте до полутора лет, имеют право на дополнительные перерывы для кормления ребенка (ст. 258 ТК РФ).</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4) установление неполного рабочего времени</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Работодатель не вправе отказать в </w:t>
      </w:r>
      <w:proofErr w:type="gramStart"/>
      <w:r w:rsidRPr="00627F30">
        <w:rPr>
          <w:rFonts w:ascii="Arial" w:eastAsia="Times New Roman" w:hAnsi="Arial" w:cs="Arial"/>
          <w:color w:val="262E3A"/>
          <w:sz w:val="19"/>
          <w:szCs w:val="19"/>
          <w:lang w:eastAsia="ru-RU"/>
        </w:rPr>
        <w:t>установлении</w:t>
      </w:r>
      <w:proofErr w:type="gramEnd"/>
      <w:r w:rsidRPr="00627F30">
        <w:rPr>
          <w:rFonts w:ascii="Arial" w:eastAsia="Times New Roman" w:hAnsi="Arial" w:cs="Arial"/>
          <w:color w:val="262E3A"/>
          <w:sz w:val="19"/>
          <w:szCs w:val="19"/>
          <w:lang w:eastAsia="ru-RU"/>
        </w:rPr>
        <w:t xml:space="preserve"> неполного рабочего времени следующим категориям работников по их просьбе (ст. ст. 93, 256 ТК РФ):</w:t>
      </w:r>
    </w:p>
    <w:p w:rsidR="00627F30" w:rsidRPr="00627F30" w:rsidRDefault="00627F30" w:rsidP="00627F30">
      <w:pPr>
        <w:numPr>
          <w:ilvl w:val="0"/>
          <w:numId w:val="4"/>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беременным женщинам;</w:t>
      </w:r>
    </w:p>
    <w:p w:rsidR="00627F30" w:rsidRPr="00627F30" w:rsidRDefault="00627F30" w:rsidP="00627F30">
      <w:pPr>
        <w:numPr>
          <w:ilvl w:val="0"/>
          <w:numId w:val="4"/>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одному из родителей (опекуну, попечителю), имеющему ребенка в </w:t>
      </w:r>
      <w:proofErr w:type="gramStart"/>
      <w:r w:rsidRPr="00627F30">
        <w:rPr>
          <w:rFonts w:ascii="Arial" w:eastAsia="Times New Roman" w:hAnsi="Arial" w:cs="Arial"/>
          <w:color w:val="262E3A"/>
          <w:sz w:val="19"/>
          <w:szCs w:val="19"/>
          <w:lang w:eastAsia="ru-RU"/>
        </w:rPr>
        <w:t>возрасте</w:t>
      </w:r>
      <w:proofErr w:type="gramEnd"/>
      <w:r w:rsidRPr="00627F30">
        <w:rPr>
          <w:rFonts w:ascii="Arial" w:eastAsia="Times New Roman" w:hAnsi="Arial" w:cs="Arial"/>
          <w:color w:val="262E3A"/>
          <w:sz w:val="19"/>
          <w:szCs w:val="19"/>
          <w:lang w:eastAsia="ru-RU"/>
        </w:rPr>
        <w:t xml:space="preserve"> до 14 лет (ребенка-инвалида в возрасте до 18 лет);</w:t>
      </w:r>
    </w:p>
    <w:p w:rsidR="00627F30" w:rsidRPr="00627F30" w:rsidRDefault="00627F30" w:rsidP="00627F30">
      <w:pPr>
        <w:numPr>
          <w:ilvl w:val="0"/>
          <w:numId w:val="4"/>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лицу, воспитывающему детей в </w:t>
      </w:r>
      <w:proofErr w:type="gramStart"/>
      <w:r w:rsidRPr="00627F30">
        <w:rPr>
          <w:rFonts w:ascii="Arial" w:eastAsia="Times New Roman" w:hAnsi="Arial" w:cs="Arial"/>
          <w:color w:val="262E3A"/>
          <w:sz w:val="19"/>
          <w:szCs w:val="19"/>
          <w:lang w:eastAsia="ru-RU"/>
        </w:rPr>
        <w:t>возрасте</w:t>
      </w:r>
      <w:proofErr w:type="gramEnd"/>
      <w:r w:rsidRPr="00627F30">
        <w:rPr>
          <w:rFonts w:ascii="Arial" w:eastAsia="Times New Roman" w:hAnsi="Arial" w:cs="Arial"/>
          <w:color w:val="262E3A"/>
          <w:sz w:val="19"/>
          <w:szCs w:val="19"/>
          <w:lang w:eastAsia="ru-RU"/>
        </w:rPr>
        <w:t xml:space="preserve"> до 14 лет (ребенка-инвалида в возрасте до 18 лет) без матери. Подробнее о том, кто относится к лицам, воспитывающим детей без матери, </w:t>
      </w:r>
      <w:proofErr w:type="gramStart"/>
      <w:r w:rsidRPr="00627F30">
        <w:rPr>
          <w:rFonts w:ascii="Arial" w:eastAsia="Times New Roman" w:hAnsi="Arial" w:cs="Arial"/>
          <w:color w:val="262E3A"/>
          <w:sz w:val="19"/>
          <w:szCs w:val="19"/>
          <w:lang w:eastAsia="ru-RU"/>
        </w:rPr>
        <w:t>см</w:t>
      </w:r>
      <w:proofErr w:type="gramEnd"/>
      <w:r w:rsidRPr="00627F30">
        <w:rPr>
          <w:rFonts w:ascii="Arial" w:eastAsia="Times New Roman" w:hAnsi="Arial" w:cs="Arial"/>
          <w:color w:val="262E3A"/>
          <w:sz w:val="19"/>
          <w:szCs w:val="19"/>
          <w:lang w:eastAsia="ru-RU"/>
        </w:rPr>
        <w:t>. п. 4 настоящего материала;</w:t>
      </w:r>
    </w:p>
    <w:p w:rsidR="00627F30" w:rsidRPr="00627F30" w:rsidRDefault="00627F30" w:rsidP="00627F30">
      <w:pPr>
        <w:numPr>
          <w:ilvl w:val="0"/>
          <w:numId w:val="4"/>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лицу, осуществляющему уход за больным членом семьи в </w:t>
      </w:r>
      <w:proofErr w:type="gramStart"/>
      <w:r w:rsidRPr="00627F30">
        <w:rPr>
          <w:rFonts w:ascii="Arial" w:eastAsia="Times New Roman" w:hAnsi="Arial" w:cs="Arial"/>
          <w:color w:val="262E3A"/>
          <w:sz w:val="19"/>
          <w:szCs w:val="19"/>
          <w:lang w:eastAsia="ru-RU"/>
        </w:rPr>
        <w:t>соответствии</w:t>
      </w:r>
      <w:proofErr w:type="gramEnd"/>
      <w:r w:rsidRPr="00627F30">
        <w:rPr>
          <w:rFonts w:ascii="Arial" w:eastAsia="Times New Roman" w:hAnsi="Arial" w:cs="Arial"/>
          <w:color w:val="262E3A"/>
          <w:sz w:val="19"/>
          <w:szCs w:val="19"/>
          <w:lang w:eastAsia="ru-RU"/>
        </w:rPr>
        <w:t xml:space="preserve"> с выданным в установленном порядке медицинским заключением;</w:t>
      </w:r>
    </w:p>
    <w:p w:rsidR="00627F30" w:rsidRPr="00627F30" w:rsidRDefault="00627F30" w:rsidP="00627F30">
      <w:pPr>
        <w:numPr>
          <w:ilvl w:val="0"/>
          <w:numId w:val="4"/>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при их желании работать на условиях неполного рабочего времени с сохранением права на получение пособия.</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5) повышенная оплата труда за работу в </w:t>
      </w:r>
      <w:proofErr w:type="gramStart"/>
      <w:r w:rsidRPr="00627F30">
        <w:rPr>
          <w:rFonts w:ascii="Arial" w:eastAsia="Times New Roman" w:hAnsi="Arial" w:cs="Arial"/>
          <w:color w:val="262E3A"/>
          <w:sz w:val="19"/>
          <w:szCs w:val="19"/>
          <w:lang w:eastAsia="ru-RU"/>
        </w:rPr>
        <w:t>режиме</w:t>
      </w:r>
      <w:proofErr w:type="gramEnd"/>
      <w:r w:rsidRPr="00627F30">
        <w:rPr>
          <w:rFonts w:ascii="Arial" w:eastAsia="Times New Roman" w:hAnsi="Arial" w:cs="Arial"/>
          <w:color w:val="262E3A"/>
          <w:sz w:val="19"/>
          <w:szCs w:val="19"/>
          <w:lang w:eastAsia="ru-RU"/>
        </w:rPr>
        <w:t xml:space="preserve"> рабочего дня, разделенного на части, в определенных отраслях экономики</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b/>
          <w:bCs/>
          <w:color w:val="262E3A"/>
          <w:sz w:val="19"/>
          <w:lang w:eastAsia="ru-RU"/>
        </w:rPr>
        <w:t xml:space="preserve">Важно! Работодатель обязан оплачивать труд женщин в повышенном </w:t>
      </w:r>
      <w:proofErr w:type="gramStart"/>
      <w:r w:rsidRPr="00627F30">
        <w:rPr>
          <w:rFonts w:ascii="Arial" w:eastAsia="Times New Roman" w:hAnsi="Arial" w:cs="Arial"/>
          <w:b/>
          <w:bCs/>
          <w:color w:val="262E3A"/>
          <w:sz w:val="19"/>
          <w:lang w:eastAsia="ru-RU"/>
        </w:rPr>
        <w:t>размере</w:t>
      </w:r>
      <w:proofErr w:type="gramEnd"/>
      <w:r w:rsidRPr="00627F30">
        <w:rPr>
          <w:rFonts w:ascii="Arial" w:eastAsia="Times New Roman" w:hAnsi="Arial" w:cs="Arial"/>
          <w:b/>
          <w:bCs/>
          <w:color w:val="262E3A"/>
          <w:sz w:val="19"/>
          <w:lang w:eastAsia="ru-RU"/>
        </w:rPr>
        <w:t xml:space="preserve"> за работу в сельской местности в режиме разделенного на части рабочего дня (ст. 263.1 ТК РФ).</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6) установление дополнительных выходных дней</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b/>
          <w:bCs/>
          <w:color w:val="262E3A"/>
          <w:sz w:val="19"/>
          <w:lang w:eastAsia="ru-RU"/>
        </w:rPr>
        <w:t>Важно! Работодатель обязан по письменному заявлению женщины, работающей в сельской местности, предоставлять один дополнительный выходной день в месяц без сохранения заработной платы (ст. 263.1 Трудового кодекса РФ).</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Дополнительный выходной день, хотя и без сохранения заработной платы - это дополнительный день еженедельного непрерывного отдыха. Продолжительность же еженедельного непрерывного отдыха должна быть не менее 42 часов, за исключением случаев, когда вводятся специальные меры в сфере экономики, а Правительство Российской Федерации установило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этом отличие дополнительного выходного дня без сохранения заработной </w:t>
      </w:r>
      <w:proofErr w:type="spellStart"/>
      <w:r w:rsidRPr="00627F30">
        <w:rPr>
          <w:rFonts w:ascii="Arial" w:eastAsia="Times New Roman" w:hAnsi="Arial" w:cs="Arial"/>
          <w:color w:val="262E3A"/>
          <w:sz w:val="19"/>
          <w:szCs w:val="19"/>
          <w:lang w:eastAsia="ru-RU"/>
        </w:rPr>
        <w:t>платыот</w:t>
      </w:r>
      <w:proofErr w:type="spellEnd"/>
      <w:r w:rsidRPr="00627F30">
        <w:rPr>
          <w:rFonts w:ascii="Arial" w:eastAsia="Times New Roman" w:hAnsi="Arial" w:cs="Arial"/>
          <w:color w:val="262E3A"/>
          <w:sz w:val="19"/>
          <w:szCs w:val="19"/>
          <w:lang w:eastAsia="ru-RU"/>
        </w:rPr>
        <w:t xml:space="preserve"> однодневного отпуска без сохранения заработной платы</w:t>
      </w:r>
      <w:proofErr w:type="gramStart"/>
      <w:r w:rsidRPr="00627F30">
        <w:rPr>
          <w:rFonts w:ascii="Arial" w:eastAsia="Times New Roman" w:hAnsi="Arial" w:cs="Arial"/>
          <w:color w:val="262E3A"/>
          <w:sz w:val="19"/>
          <w:szCs w:val="19"/>
          <w:lang w:eastAsia="ru-RU"/>
        </w:rPr>
        <w:t>. </w:t>
      </w:r>
      <w:proofErr w:type="gramEnd"/>
    </w:p>
    <w:p w:rsidR="00627F30" w:rsidRPr="00627F30" w:rsidRDefault="00627F30" w:rsidP="00627F30">
      <w:pPr>
        <w:shd w:val="clear" w:color="auto" w:fill="FED000"/>
        <w:spacing w:after="0" w:line="432" w:lineRule="atLeast"/>
        <w:jc w:val="center"/>
        <w:textAlignment w:val="center"/>
        <w:rPr>
          <w:rFonts w:ascii="Arial" w:eastAsia="Times New Roman" w:hAnsi="Arial" w:cs="Arial"/>
          <w:b/>
          <w:bCs/>
          <w:color w:val="000000"/>
          <w:sz w:val="34"/>
          <w:szCs w:val="34"/>
          <w:lang w:eastAsia="ru-RU"/>
        </w:rPr>
      </w:pPr>
      <w:r w:rsidRPr="00627F30">
        <w:rPr>
          <w:rFonts w:ascii="Arial" w:eastAsia="Times New Roman" w:hAnsi="Arial" w:cs="Arial"/>
          <w:b/>
          <w:bCs/>
          <w:color w:val="000000"/>
          <w:sz w:val="34"/>
          <w:szCs w:val="34"/>
          <w:lang w:eastAsia="ru-RU"/>
        </w:rPr>
        <w:lastRenderedPageBreak/>
        <w:t>!</w:t>
      </w:r>
    </w:p>
    <w:p w:rsidR="00627F30" w:rsidRPr="00627F30" w:rsidRDefault="00627F30" w:rsidP="00627F30">
      <w:pPr>
        <w:shd w:val="clear" w:color="auto" w:fill="FFFFFF"/>
        <w:spacing w:after="161" w:line="240" w:lineRule="auto"/>
        <w:jc w:val="both"/>
        <w:outlineLvl w:val="1"/>
        <w:rPr>
          <w:rFonts w:ascii="inherit" w:eastAsia="Times New Roman" w:hAnsi="inherit" w:cs="Arial"/>
          <w:color w:val="262E3A"/>
          <w:sz w:val="36"/>
          <w:szCs w:val="36"/>
          <w:lang w:eastAsia="ru-RU"/>
        </w:rPr>
      </w:pPr>
      <w:r w:rsidRPr="00627F30">
        <w:rPr>
          <w:rFonts w:ascii="inherit" w:eastAsia="Times New Roman" w:hAnsi="inherit" w:cs="Arial"/>
          <w:color w:val="262E3A"/>
          <w:sz w:val="36"/>
          <w:szCs w:val="36"/>
          <w:lang w:eastAsia="ru-RU"/>
        </w:rPr>
        <w:t>2. Гарантии лицам с семейными обязанностями (глава 41 Трудового кодекса РФ):</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1) предоставление ежемесячных дополнительных дней отдыха (</w:t>
      </w:r>
      <w:proofErr w:type="gramStart"/>
      <w:r w:rsidRPr="00627F30">
        <w:rPr>
          <w:rFonts w:ascii="Arial" w:eastAsia="Times New Roman" w:hAnsi="Arial" w:cs="Arial"/>
          <w:color w:val="262E3A"/>
          <w:sz w:val="19"/>
          <w:szCs w:val="19"/>
          <w:lang w:eastAsia="ru-RU"/>
        </w:rPr>
        <w:t>ч</w:t>
      </w:r>
      <w:proofErr w:type="gramEnd"/>
      <w:r w:rsidRPr="00627F30">
        <w:rPr>
          <w:rFonts w:ascii="Arial" w:eastAsia="Times New Roman" w:hAnsi="Arial" w:cs="Arial"/>
          <w:color w:val="262E3A"/>
          <w:sz w:val="19"/>
          <w:szCs w:val="19"/>
          <w:lang w:eastAsia="ru-RU"/>
        </w:rPr>
        <w:t>. 1 ст. 262 Трудового кодекса РФ)</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b/>
          <w:bCs/>
          <w:color w:val="262E3A"/>
          <w:sz w:val="19"/>
          <w:lang w:eastAsia="ru-RU"/>
        </w:rPr>
        <w:t xml:space="preserve">Важно! Одному из родителей (опекуну, попечителю) по его письменному заявлению для ухода за детьми-инвалидами работодатель обязан предоставлять ежемесячно 4 дополнительных оплачиваемых в </w:t>
      </w:r>
      <w:proofErr w:type="gramStart"/>
      <w:r w:rsidRPr="00627F30">
        <w:rPr>
          <w:rFonts w:ascii="Arial" w:eastAsia="Times New Roman" w:hAnsi="Arial" w:cs="Arial"/>
          <w:b/>
          <w:bCs/>
          <w:color w:val="262E3A"/>
          <w:sz w:val="19"/>
          <w:lang w:eastAsia="ru-RU"/>
        </w:rPr>
        <w:t>размере</w:t>
      </w:r>
      <w:proofErr w:type="gramEnd"/>
      <w:r w:rsidRPr="00627F30">
        <w:rPr>
          <w:rFonts w:ascii="Arial" w:eastAsia="Times New Roman" w:hAnsi="Arial" w:cs="Arial"/>
          <w:b/>
          <w:bCs/>
          <w:color w:val="262E3A"/>
          <w:sz w:val="19"/>
          <w:lang w:eastAsia="ru-RU"/>
        </w:rPr>
        <w:t xml:space="preserve"> среднего заработка выходных дня.</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Допускается также однократно в течение календарного года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w:t>
      </w:r>
      <w:proofErr w:type="gramStart"/>
      <w:r w:rsidRPr="00627F30">
        <w:rPr>
          <w:rFonts w:ascii="Arial" w:eastAsia="Times New Roman" w:hAnsi="Arial" w:cs="Arial"/>
          <w:color w:val="262E3A"/>
          <w:sz w:val="19"/>
          <w:szCs w:val="19"/>
          <w:lang w:eastAsia="ru-RU"/>
        </w:rPr>
        <w:t>случае</w:t>
      </w:r>
      <w:proofErr w:type="gramEnd"/>
      <w:r w:rsidRPr="00627F30">
        <w:rPr>
          <w:rFonts w:ascii="Arial" w:eastAsia="Times New Roman" w:hAnsi="Arial" w:cs="Arial"/>
          <w:color w:val="262E3A"/>
          <w:sz w:val="19"/>
          <w:szCs w:val="19"/>
          <w:lang w:eastAsia="ru-RU"/>
        </w:rPr>
        <w:t xml:space="preserve"> использования более четырех дополнительных оплачиваемых дней подряд согласовывается с работодателем.</w:t>
      </w:r>
      <w:r w:rsidRPr="00627F30">
        <w:rPr>
          <w:rFonts w:ascii="Arial" w:eastAsia="Times New Roman" w:hAnsi="Arial" w:cs="Arial"/>
          <w:color w:val="262E3A"/>
          <w:sz w:val="19"/>
          <w:szCs w:val="19"/>
          <w:lang w:eastAsia="ru-RU"/>
        </w:rPr>
        <w:br/>
        <w:t xml:space="preserve">Дополнительные выходные дни для ухода за детьми-инвалидами не предоставляются в следующих </w:t>
      </w:r>
      <w:proofErr w:type="gramStart"/>
      <w:r w:rsidRPr="00627F30">
        <w:rPr>
          <w:rFonts w:ascii="Arial" w:eastAsia="Times New Roman" w:hAnsi="Arial" w:cs="Arial"/>
          <w:color w:val="262E3A"/>
          <w:sz w:val="19"/>
          <w:szCs w:val="19"/>
          <w:lang w:eastAsia="ru-RU"/>
        </w:rPr>
        <w:t>случаях</w:t>
      </w:r>
      <w:proofErr w:type="gramEnd"/>
      <w:r w:rsidRPr="00627F30">
        <w:rPr>
          <w:rFonts w:ascii="Arial" w:eastAsia="Times New Roman" w:hAnsi="Arial" w:cs="Arial"/>
          <w:color w:val="262E3A"/>
          <w:sz w:val="19"/>
          <w:szCs w:val="19"/>
          <w:lang w:eastAsia="ru-RU"/>
        </w:rPr>
        <w:t>:</w:t>
      </w:r>
    </w:p>
    <w:p w:rsidR="00627F30" w:rsidRPr="00627F30" w:rsidRDefault="00627F30" w:rsidP="00627F30">
      <w:pPr>
        <w:numPr>
          <w:ilvl w:val="0"/>
          <w:numId w:val="5"/>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если работник просит предоставить неиспользованные выходные дни за прошедший календарный месяц.</w:t>
      </w:r>
    </w:p>
    <w:p w:rsidR="00627F30" w:rsidRPr="00627F30" w:rsidRDefault="00627F30" w:rsidP="00627F30">
      <w:pPr>
        <w:numPr>
          <w:ilvl w:val="0"/>
          <w:numId w:val="5"/>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если работник просит предоставить дополнительные выходные в период очередного ежегодного оплачиваемого отпуска, ежегодного дополнительного оплачиваемого отпуска, отпуска без сохранения заработной платы, отпуска по уходу за ребенком и в других случаях освобождения работника от работы с полным или частичным сохранением заработной платы или без сохранения заработной платы.</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При этом у другого родителя (опекуна, попечителя, другого лица, воспитывающего ребенка без матери) право на четыре дополнительных оплачиваемых выходных дня сохраняется.</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Оплата дополнительных дней производится за счет средств Фонда пенсионного и социального страхования РФ, поэтому, при наступлении обстоятельств, влекущих потерю права на использование дополнительных оплачиваемых дней, работник обязан известить об этом работодателя.</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b/>
          <w:bCs/>
          <w:color w:val="262E3A"/>
          <w:sz w:val="19"/>
          <w:lang w:eastAsia="ru-RU"/>
        </w:rPr>
        <w:t>Важно! Выходные дни могут быть использованы одним из родителей (опекунов, попечителей)  либо разделены ими между собой по их усмотрению.</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2) предоставление дополнительного отпуска без сохранения заработной платы</w:t>
      </w:r>
    </w:p>
    <w:p w:rsidR="00627F30" w:rsidRPr="00627F30" w:rsidRDefault="00627F30" w:rsidP="00627F30">
      <w:pPr>
        <w:shd w:val="clear" w:color="auto" w:fill="FFFFFF"/>
        <w:spacing w:after="120" w:line="240" w:lineRule="auto"/>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Работодатель обязан предоставить такой отпуск, если эта возможность установлена коллективным договором (ст. 263 Трудового кодекса РФ):</w:t>
      </w:r>
    </w:p>
    <w:p w:rsidR="00627F30" w:rsidRPr="00627F30" w:rsidRDefault="00627F30" w:rsidP="00627F30">
      <w:pPr>
        <w:numPr>
          <w:ilvl w:val="0"/>
          <w:numId w:val="6"/>
        </w:numPr>
        <w:shd w:val="clear" w:color="auto" w:fill="FFFFFF"/>
        <w:spacing w:before="100" w:beforeAutospacing="1" w:after="100" w:afterAutospacing="1" w:line="240" w:lineRule="auto"/>
        <w:ind w:left="600"/>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работнику, имеющему 2 и более детей до 14 лет;</w:t>
      </w:r>
    </w:p>
    <w:p w:rsidR="00627F30" w:rsidRPr="00627F30" w:rsidRDefault="00627F30" w:rsidP="00627F30">
      <w:pPr>
        <w:numPr>
          <w:ilvl w:val="0"/>
          <w:numId w:val="6"/>
        </w:numPr>
        <w:shd w:val="clear" w:color="auto" w:fill="FFFFFF"/>
        <w:spacing w:before="100" w:beforeAutospacing="1" w:after="100" w:afterAutospacing="1" w:line="240" w:lineRule="auto"/>
        <w:ind w:left="600"/>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работнику, имеющему ребенка-инвалида (до 18 лет),</w:t>
      </w:r>
    </w:p>
    <w:p w:rsidR="00627F30" w:rsidRPr="00627F30" w:rsidRDefault="00627F30" w:rsidP="00627F30">
      <w:pPr>
        <w:numPr>
          <w:ilvl w:val="0"/>
          <w:numId w:val="6"/>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одинокому родителю, воспитывающему одному ребенка до 14 лет;</w:t>
      </w:r>
    </w:p>
    <w:p w:rsidR="00627F30" w:rsidRPr="00627F30" w:rsidRDefault="00627F30" w:rsidP="00627F30">
      <w:pPr>
        <w:numPr>
          <w:ilvl w:val="0"/>
          <w:numId w:val="6"/>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работнику, осуществляющему уход за членом семьи или иным родственником, являющимися инвалидами I группы.</w:t>
      </w:r>
    </w:p>
    <w:p w:rsidR="00627F30" w:rsidRPr="00627F30" w:rsidRDefault="00627F30" w:rsidP="00627F30">
      <w:pPr>
        <w:shd w:val="clear" w:color="auto" w:fill="FFFFFF"/>
        <w:spacing w:after="120" w:line="240" w:lineRule="auto"/>
        <w:rPr>
          <w:rFonts w:ascii="Arial" w:eastAsia="Times New Roman" w:hAnsi="Arial" w:cs="Arial"/>
          <w:color w:val="262E3A"/>
          <w:sz w:val="19"/>
          <w:szCs w:val="19"/>
          <w:lang w:eastAsia="ru-RU"/>
        </w:rPr>
      </w:pPr>
      <w:r w:rsidRPr="00627F30">
        <w:rPr>
          <w:rFonts w:ascii="Arial" w:eastAsia="Times New Roman" w:hAnsi="Arial" w:cs="Arial"/>
          <w:b/>
          <w:bCs/>
          <w:color w:val="262E3A"/>
          <w:sz w:val="19"/>
          <w:lang w:eastAsia="ru-RU"/>
        </w:rPr>
        <w:t xml:space="preserve">Важно! Работодатель не вправе </w:t>
      </w:r>
      <w:proofErr w:type="gramStart"/>
      <w:r w:rsidRPr="00627F30">
        <w:rPr>
          <w:rFonts w:ascii="Arial" w:eastAsia="Times New Roman" w:hAnsi="Arial" w:cs="Arial"/>
          <w:b/>
          <w:bCs/>
          <w:color w:val="262E3A"/>
          <w:sz w:val="19"/>
          <w:lang w:eastAsia="ru-RU"/>
        </w:rPr>
        <w:t>отказать работнику в просьбе присоединить</w:t>
      </w:r>
      <w:proofErr w:type="gramEnd"/>
      <w:r w:rsidRPr="00627F30">
        <w:rPr>
          <w:rFonts w:ascii="Arial" w:eastAsia="Times New Roman" w:hAnsi="Arial" w:cs="Arial"/>
          <w:b/>
          <w:bCs/>
          <w:color w:val="262E3A"/>
          <w:sz w:val="19"/>
          <w:lang w:eastAsia="ru-RU"/>
        </w:rPr>
        <w:t xml:space="preserve"> дополнительный отпуск к ежегодному оплачиваемому отпуску, или использовать его отдельно - полностью или по частям.</w:t>
      </w:r>
    </w:p>
    <w:p w:rsidR="00627F30" w:rsidRPr="00627F30" w:rsidRDefault="00627F30" w:rsidP="00627F30">
      <w:pPr>
        <w:shd w:val="clear" w:color="auto" w:fill="FFFFFF"/>
        <w:spacing w:after="120" w:line="240" w:lineRule="auto"/>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Работодатель и работник не вправе переносить указанный отпуск на следующий рабочий год.</w:t>
      </w:r>
    </w:p>
    <w:p w:rsidR="00627F30" w:rsidRPr="00627F30" w:rsidRDefault="00627F30" w:rsidP="00627F30">
      <w:pPr>
        <w:shd w:val="clear" w:color="auto" w:fill="FFFFFF"/>
        <w:spacing w:after="120" w:line="240" w:lineRule="auto"/>
        <w:rPr>
          <w:rFonts w:ascii="Arial" w:eastAsia="Times New Roman" w:hAnsi="Arial" w:cs="Arial"/>
          <w:color w:val="262E3A"/>
          <w:sz w:val="19"/>
          <w:szCs w:val="19"/>
          <w:lang w:eastAsia="ru-RU"/>
        </w:rPr>
      </w:pPr>
      <w:r w:rsidRPr="00627F30">
        <w:rPr>
          <w:rFonts w:ascii="Arial" w:eastAsia="Times New Roman" w:hAnsi="Arial" w:cs="Arial"/>
          <w:b/>
          <w:bCs/>
          <w:color w:val="262E3A"/>
          <w:sz w:val="19"/>
          <w:lang w:eastAsia="ru-RU"/>
        </w:rPr>
        <w:t>Важно! Продолжительность дополнительного отпуска - до 14 календарных дней.</w:t>
      </w:r>
    </w:p>
    <w:p w:rsidR="00627F30" w:rsidRPr="00627F30" w:rsidRDefault="00627F30" w:rsidP="00627F30">
      <w:pPr>
        <w:shd w:val="clear" w:color="auto" w:fill="FFFFFF"/>
        <w:spacing w:after="120" w:line="240" w:lineRule="auto"/>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3) предоставление ежегодного оплачиваемого отпуска в удобное для работника время</w:t>
      </w:r>
    </w:p>
    <w:p w:rsidR="00627F30" w:rsidRPr="00627F30" w:rsidRDefault="00627F30" w:rsidP="00627F30">
      <w:pPr>
        <w:shd w:val="clear" w:color="auto" w:fill="FFFFFF"/>
        <w:spacing w:after="120" w:line="240" w:lineRule="auto"/>
        <w:rPr>
          <w:rFonts w:ascii="Arial" w:eastAsia="Times New Roman" w:hAnsi="Arial" w:cs="Arial"/>
          <w:color w:val="262E3A"/>
          <w:sz w:val="19"/>
          <w:szCs w:val="19"/>
          <w:lang w:eastAsia="ru-RU"/>
        </w:rPr>
      </w:pPr>
      <w:r w:rsidRPr="00627F30">
        <w:rPr>
          <w:rFonts w:ascii="Arial" w:eastAsia="Times New Roman" w:hAnsi="Arial" w:cs="Arial"/>
          <w:b/>
          <w:bCs/>
          <w:color w:val="262E3A"/>
          <w:sz w:val="19"/>
          <w:lang w:eastAsia="ru-RU"/>
        </w:rPr>
        <w:t xml:space="preserve">Важно! В удобное время ежегодный оплачиваемый отпуск предоставляется одному из родителей (опекуну, попечителю, приемному родителю), воспитывающему ребенка-инвалида в </w:t>
      </w:r>
      <w:proofErr w:type="gramStart"/>
      <w:r w:rsidRPr="00627F30">
        <w:rPr>
          <w:rFonts w:ascii="Arial" w:eastAsia="Times New Roman" w:hAnsi="Arial" w:cs="Arial"/>
          <w:b/>
          <w:bCs/>
          <w:color w:val="262E3A"/>
          <w:sz w:val="19"/>
          <w:lang w:eastAsia="ru-RU"/>
        </w:rPr>
        <w:t>возрасте</w:t>
      </w:r>
      <w:proofErr w:type="gramEnd"/>
      <w:r w:rsidRPr="00627F30">
        <w:rPr>
          <w:rFonts w:ascii="Arial" w:eastAsia="Times New Roman" w:hAnsi="Arial" w:cs="Arial"/>
          <w:b/>
          <w:bCs/>
          <w:color w:val="262E3A"/>
          <w:sz w:val="19"/>
          <w:lang w:eastAsia="ru-RU"/>
        </w:rPr>
        <w:t xml:space="preserve"> до 18 лет (ст. 262.1 Трудового кодекса РФ), а также родителю, имеющему трех и более детей в возрасте до двенадцати лет (ст. 262.2 ТК РФ).</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4) Предоставление отпуска по уходу за ребенком</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В соответствии со ст. 256 ТК РФ право на отпуск по уходу за ребенком до достижения им возраста трех лет имеют мать, отец, бабушка, дед, другой родственник, опекун, а также другое лицо, воспитывающее </w:t>
      </w:r>
      <w:r w:rsidRPr="00627F30">
        <w:rPr>
          <w:rFonts w:ascii="Arial" w:eastAsia="Times New Roman" w:hAnsi="Arial" w:cs="Arial"/>
          <w:color w:val="262E3A"/>
          <w:sz w:val="19"/>
          <w:szCs w:val="19"/>
          <w:lang w:eastAsia="ru-RU"/>
        </w:rPr>
        <w:lastRenderedPageBreak/>
        <w:t>ребенка без матери, которые фактически осуществляют уход за ним. Возможность предоставления такого отпуска не зависит от степени родства и совместного проживания с родителями (родителем) этого ребенка.</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Работникам, усыновившим ребенка, также предоставляются отпуска по уходу за ребенком (ст. 257 ТК РФ). Правом на такой отпуск может воспользоваться любой из родителей, если они оба усыновили ребенка (</w:t>
      </w:r>
      <w:proofErr w:type="gramStart"/>
      <w:r w:rsidRPr="00627F30">
        <w:rPr>
          <w:rFonts w:ascii="Arial" w:eastAsia="Times New Roman" w:hAnsi="Arial" w:cs="Arial"/>
          <w:color w:val="262E3A"/>
          <w:sz w:val="19"/>
          <w:szCs w:val="19"/>
          <w:lang w:eastAsia="ru-RU"/>
        </w:rPr>
        <w:t>ч</w:t>
      </w:r>
      <w:proofErr w:type="gramEnd"/>
      <w:r w:rsidRPr="00627F30">
        <w:rPr>
          <w:rFonts w:ascii="Arial" w:eastAsia="Times New Roman" w:hAnsi="Arial" w:cs="Arial"/>
          <w:color w:val="262E3A"/>
          <w:sz w:val="19"/>
          <w:szCs w:val="19"/>
          <w:lang w:eastAsia="ru-RU"/>
        </w:rPr>
        <w:t>. 3 ст. 257 ТК РФ). Постановлением Правительства РФ от 11.10.2001 N 719 утвержден Порядок предоставления отпусков работникам, усыновившим ребенка.</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5) компенсационные и другие выплаты женщинам и лицам с семейными обязанностями</w:t>
      </w:r>
    </w:p>
    <w:p w:rsidR="00627F30" w:rsidRPr="00627F30" w:rsidRDefault="00627F30" w:rsidP="00627F30">
      <w:pPr>
        <w:numPr>
          <w:ilvl w:val="0"/>
          <w:numId w:val="7"/>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ежемесячные пособия по уходу за ребенком выплачивается по месту работы лицу, которое находится в </w:t>
      </w:r>
      <w:proofErr w:type="gramStart"/>
      <w:r w:rsidRPr="00627F30">
        <w:rPr>
          <w:rFonts w:ascii="Arial" w:eastAsia="Times New Roman" w:hAnsi="Arial" w:cs="Arial"/>
          <w:color w:val="262E3A"/>
          <w:sz w:val="19"/>
          <w:szCs w:val="19"/>
          <w:lang w:eastAsia="ru-RU"/>
        </w:rPr>
        <w:t>отпуске</w:t>
      </w:r>
      <w:proofErr w:type="gramEnd"/>
      <w:r w:rsidRPr="00627F30">
        <w:rPr>
          <w:rFonts w:ascii="Arial" w:eastAsia="Times New Roman" w:hAnsi="Arial" w:cs="Arial"/>
          <w:color w:val="262E3A"/>
          <w:sz w:val="19"/>
          <w:szCs w:val="19"/>
          <w:lang w:eastAsia="ru-RU"/>
        </w:rPr>
        <w:t xml:space="preserve"> по уходу за ним. Условия исчисления пособия предусмотрены в </w:t>
      </w:r>
      <w:proofErr w:type="gramStart"/>
      <w:r w:rsidRPr="00627F30">
        <w:rPr>
          <w:rFonts w:ascii="Arial" w:eastAsia="Times New Roman" w:hAnsi="Arial" w:cs="Arial"/>
          <w:color w:val="262E3A"/>
          <w:sz w:val="19"/>
          <w:szCs w:val="19"/>
          <w:lang w:eastAsia="ru-RU"/>
        </w:rPr>
        <w:t>постановлении</w:t>
      </w:r>
      <w:proofErr w:type="gramEnd"/>
      <w:r w:rsidRPr="00627F30">
        <w:rPr>
          <w:rFonts w:ascii="Arial" w:eastAsia="Times New Roman" w:hAnsi="Arial" w:cs="Arial"/>
          <w:color w:val="262E3A"/>
          <w:sz w:val="19"/>
          <w:szCs w:val="19"/>
          <w:lang w:eastAsia="ru-RU"/>
        </w:rPr>
        <w:t xml:space="preserve"> Правительства РФ от 11.09.2021 N 1540. Если за ребенком ухаживает несколько лиц (например, мама и бабушка), то пособие выплачивается только одному из них.</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В период отпуска по уходу за ребенком до достижения им возраста трех лет работник может работать на условиях неполного рабочего времени или на дому с сохранением права на получение пособия (</w:t>
      </w:r>
      <w:proofErr w:type="gramStart"/>
      <w:r w:rsidRPr="00627F30">
        <w:rPr>
          <w:rFonts w:ascii="Arial" w:eastAsia="Times New Roman" w:hAnsi="Arial" w:cs="Arial"/>
          <w:color w:val="262E3A"/>
          <w:sz w:val="19"/>
          <w:szCs w:val="19"/>
          <w:lang w:eastAsia="ru-RU"/>
        </w:rPr>
        <w:t>ч</w:t>
      </w:r>
      <w:proofErr w:type="gramEnd"/>
      <w:r w:rsidRPr="00627F30">
        <w:rPr>
          <w:rFonts w:ascii="Arial" w:eastAsia="Times New Roman" w:hAnsi="Arial" w:cs="Arial"/>
          <w:color w:val="262E3A"/>
          <w:sz w:val="19"/>
          <w:szCs w:val="19"/>
          <w:lang w:eastAsia="ru-RU"/>
        </w:rPr>
        <w:t>. 3 ст. 256 ТК РФ).</w:t>
      </w:r>
    </w:p>
    <w:p w:rsidR="00627F30" w:rsidRPr="00627F30" w:rsidRDefault="00627F30" w:rsidP="00627F30">
      <w:pPr>
        <w:numPr>
          <w:ilvl w:val="0"/>
          <w:numId w:val="8"/>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единовременное пособие при рождении ребенка выплачивается на каждого ребенка, за исключением мертворожденного. Получить пособие по месту своей работы может один из родителей либо лицо, его заменяющее.</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6) ограничения на привлечение к сверхурочной работе, работе в выходные, праздничные дни, направления в командировки;</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b/>
          <w:bCs/>
          <w:color w:val="262E3A"/>
          <w:sz w:val="19"/>
          <w:lang w:eastAsia="ru-RU"/>
        </w:rPr>
        <w:t xml:space="preserve">Важно! Работодатель вправе привлекать к сверхурочной работе, работе в ночное время, выходные или праздничные дни работников, воспитывающие детей до 14 лет без супруга (супруги); работников, имеющих детей-инвалидов; </w:t>
      </w:r>
      <w:proofErr w:type="gramStart"/>
      <w:r w:rsidRPr="00627F30">
        <w:rPr>
          <w:rFonts w:ascii="Arial" w:eastAsia="Times New Roman" w:hAnsi="Arial" w:cs="Arial"/>
          <w:b/>
          <w:bCs/>
          <w:color w:val="262E3A"/>
          <w:sz w:val="19"/>
          <w:lang w:eastAsia="ru-RU"/>
        </w:rPr>
        <w:t>опекунов, попечителей несовершеннолетних детей, опекунов детей в возрасте до 14 лет, родителя, имеющего ребенка в возрасте до четырнадцати лет, в случае, если другой родитель работает вахтовым методом, 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 марта 1998 года N 53-ФЗ "О воинской обязанности и</w:t>
      </w:r>
      <w:proofErr w:type="gramEnd"/>
      <w:r w:rsidRPr="00627F30">
        <w:rPr>
          <w:rFonts w:ascii="Arial" w:eastAsia="Times New Roman" w:hAnsi="Arial" w:cs="Arial"/>
          <w:b/>
          <w:bCs/>
          <w:color w:val="262E3A"/>
          <w:sz w:val="19"/>
          <w:lang w:eastAsia="ru-RU"/>
        </w:rPr>
        <w:t xml:space="preserve"> </w:t>
      </w:r>
      <w:proofErr w:type="gramStart"/>
      <w:r w:rsidRPr="00627F30">
        <w:rPr>
          <w:rFonts w:ascii="Arial" w:eastAsia="Times New Roman" w:hAnsi="Arial" w:cs="Arial"/>
          <w:b/>
          <w:bCs/>
          <w:color w:val="262E3A"/>
          <w:sz w:val="19"/>
          <w:lang w:eastAsia="ru-RU"/>
        </w:rPr>
        <w:t>военной службе", либо заключил контракт о добровольном содействии в выполнении задач, возложенных на Вооруженные Силы Российской Федерации, а также работников, имеющих трех и более детей в возрасте до восемнадцати лет, в период до достижения младшим из детей возраста четырнадцати лет, только при наличии их письменного на то согласия, при отсутствии противопоказаний по здоровью, а также при письменном ознакомлении работников со</w:t>
      </w:r>
      <w:proofErr w:type="gramEnd"/>
      <w:r w:rsidRPr="00627F30">
        <w:rPr>
          <w:rFonts w:ascii="Arial" w:eastAsia="Times New Roman" w:hAnsi="Arial" w:cs="Arial"/>
          <w:b/>
          <w:bCs/>
          <w:color w:val="262E3A"/>
          <w:sz w:val="19"/>
          <w:lang w:eastAsia="ru-RU"/>
        </w:rPr>
        <w:t xml:space="preserve"> своим правом отказаться от выполнения такой работы (ст. 259, 264 Трудового кодекса РФ).</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7) Сохранение среднего заработка</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Частью 3 ст. 254 ТК РФ предусмотрено сохранение за беременной женщиной среднего заработка по месту работы на время прохождения диспансерного обследования. Основанием для предоставления указанной гарантии является справка медицинской организации, подтверждающая состояние беременности.</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8) перевод на другую работу</w:t>
      </w:r>
    </w:p>
    <w:p w:rsidR="00627F30" w:rsidRPr="00627F30" w:rsidRDefault="00627F30" w:rsidP="00627F30">
      <w:pPr>
        <w:numPr>
          <w:ilvl w:val="0"/>
          <w:numId w:val="9"/>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беременная женщина на </w:t>
      </w:r>
      <w:proofErr w:type="gramStart"/>
      <w:r w:rsidRPr="00627F30">
        <w:rPr>
          <w:rFonts w:ascii="Arial" w:eastAsia="Times New Roman" w:hAnsi="Arial" w:cs="Arial"/>
          <w:color w:val="262E3A"/>
          <w:sz w:val="19"/>
          <w:szCs w:val="19"/>
          <w:lang w:eastAsia="ru-RU"/>
        </w:rPr>
        <w:t>основании</w:t>
      </w:r>
      <w:proofErr w:type="gramEnd"/>
      <w:r w:rsidRPr="00627F30">
        <w:rPr>
          <w:rFonts w:ascii="Arial" w:eastAsia="Times New Roman" w:hAnsi="Arial" w:cs="Arial"/>
          <w:color w:val="262E3A"/>
          <w:sz w:val="19"/>
          <w:szCs w:val="19"/>
          <w:lang w:eastAsia="ru-RU"/>
        </w:rPr>
        <w:t xml:space="preserve"> медицинского заключения и по ее заявлению переводится на другую работу, исключающую воздействие неблагоприятных производственных факторов, с сохранением среднего заработка по прежней работе (ч. 1 ст. 254 ТК РФ),</w:t>
      </w:r>
    </w:p>
    <w:p w:rsidR="00627F30" w:rsidRPr="00627F30" w:rsidRDefault="00627F30" w:rsidP="00627F30">
      <w:pPr>
        <w:numPr>
          <w:ilvl w:val="0"/>
          <w:numId w:val="9"/>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женщина, имеющая детей в </w:t>
      </w:r>
      <w:proofErr w:type="gramStart"/>
      <w:r w:rsidRPr="00627F30">
        <w:rPr>
          <w:rFonts w:ascii="Arial" w:eastAsia="Times New Roman" w:hAnsi="Arial" w:cs="Arial"/>
          <w:color w:val="262E3A"/>
          <w:sz w:val="19"/>
          <w:szCs w:val="19"/>
          <w:lang w:eastAsia="ru-RU"/>
        </w:rPr>
        <w:t>возрасте</w:t>
      </w:r>
      <w:proofErr w:type="gramEnd"/>
      <w:r w:rsidRPr="00627F30">
        <w:rPr>
          <w:rFonts w:ascii="Arial" w:eastAsia="Times New Roman" w:hAnsi="Arial" w:cs="Arial"/>
          <w:color w:val="262E3A"/>
          <w:sz w:val="19"/>
          <w:szCs w:val="19"/>
          <w:lang w:eastAsia="ru-RU"/>
        </w:rPr>
        <w:t xml:space="preserve"> до полутора лет, по её заявлению переводится на другую работу в случае невозможности выполнения прежней работы (ч. 4 ст. 254 ТК РФ). Под невозможностью выполнения прежней работы следует понимать случаи, когда такая работа несовместима с кормлением ребенка и надлежащим уходом за ним, в том числе из-за разъездного характера или удаления от места жительства.</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9) запрет на увольнение по инициативе работодателя</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b/>
          <w:bCs/>
          <w:color w:val="262E3A"/>
          <w:sz w:val="19"/>
          <w:lang w:eastAsia="ru-RU"/>
        </w:rPr>
        <w:t>Важно! Работодатель не вправе уволить по собственной инициативе следующих работников:</w:t>
      </w:r>
    </w:p>
    <w:p w:rsidR="00627F30" w:rsidRPr="00627F30" w:rsidRDefault="00627F30" w:rsidP="00627F30">
      <w:pPr>
        <w:numPr>
          <w:ilvl w:val="0"/>
          <w:numId w:val="10"/>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беременную женщину,</w:t>
      </w:r>
    </w:p>
    <w:p w:rsidR="00627F30" w:rsidRPr="00627F30" w:rsidRDefault="00627F30" w:rsidP="00627F30">
      <w:pPr>
        <w:numPr>
          <w:ilvl w:val="0"/>
          <w:numId w:val="10"/>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женщину, имеющую ребенка в </w:t>
      </w:r>
      <w:proofErr w:type="gramStart"/>
      <w:r w:rsidRPr="00627F30">
        <w:rPr>
          <w:rFonts w:ascii="Arial" w:eastAsia="Times New Roman" w:hAnsi="Arial" w:cs="Arial"/>
          <w:color w:val="262E3A"/>
          <w:sz w:val="19"/>
          <w:szCs w:val="19"/>
          <w:lang w:eastAsia="ru-RU"/>
        </w:rPr>
        <w:t>возрасте</w:t>
      </w:r>
      <w:proofErr w:type="gramEnd"/>
      <w:r w:rsidRPr="00627F30">
        <w:rPr>
          <w:rFonts w:ascii="Arial" w:eastAsia="Times New Roman" w:hAnsi="Arial" w:cs="Arial"/>
          <w:color w:val="262E3A"/>
          <w:sz w:val="19"/>
          <w:szCs w:val="19"/>
          <w:lang w:eastAsia="ru-RU"/>
        </w:rPr>
        <w:t xml:space="preserve"> до трех лет,</w:t>
      </w:r>
    </w:p>
    <w:p w:rsidR="00627F30" w:rsidRPr="00627F30" w:rsidRDefault="00627F30" w:rsidP="00627F30">
      <w:pPr>
        <w:numPr>
          <w:ilvl w:val="0"/>
          <w:numId w:val="10"/>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одинокую мать, воспитывающую ребенка-инвалида в </w:t>
      </w:r>
      <w:proofErr w:type="gramStart"/>
      <w:r w:rsidRPr="00627F30">
        <w:rPr>
          <w:rFonts w:ascii="Arial" w:eastAsia="Times New Roman" w:hAnsi="Arial" w:cs="Arial"/>
          <w:color w:val="262E3A"/>
          <w:sz w:val="19"/>
          <w:szCs w:val="19"/>
          <w:lang w:eastAsia="ru-RU"/>
        </w:rPr>
        <w:t>возрасте</w:t>
      </w:r>
      <w:proofErr w:type="gramEnd"/>
      <w:r w:rsidRPr="00627F30">
        <w:rPr>
          <w:rFonts w:ascii="Arial" w:eastAsia="Times New Roman" w:hAnsi="Arial" w:cs="Arial"/>
          <w:color w:val="262E3A"/>
          <w:sz w:val="19"/>
          <w:szCs w:val="19"/>
          <w:lang w:eastAsia="ru-RU"/>
        </w:rPr>
        <w:t xml:space="preserve"> до восемнадцати лет</w:t>
      </w:r>
    </w:p>
    <w:p w:rsidR="00627F30" w:rsidRPr="00627F30" w:rsidRDefault="00627F30" w:rsidP="00627F30">
      <w:pPr>
        <w:numPr>
          <w:ilvl w:val="0"/>
          <w:numId w:val="10"/>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lastRenderedPageBreak/>
        <w:t xml:space="preserve">одинокую мать малолетнего ребенка - ребенка в </w:t>
      </w:r>
      <w:proofErr w:type="gramStart"/>
      <w:r w:rsidRPr="00627F30">
        <w:rPr>
          <w:rFonts w:ascii="Arial" w:eastAsia="Times New Roman" w:hAnsi="Arial" w:cs="Arial"/>
          <w:color w:val="262E3A"/>
          <w:sz w:val="19"/>
          <w:szCs w:val="19"/>
          <w:lang w:eastAsia="ru-RU"/>
        </w:rPr>
        <w:t>возрасте</w:t>
      </w:r>
      <w:proofErr w:type="gramEnd"/>
      <w:r w:rsidRPr="00627F30">
        <w:rPr>
          <w:rFonts w:ascii="Arial" w:eastAsia="Times New Roman" w:hAnsi="Arial" w:cs="Arial"/>
          <w:color w:val="262E3A"/>
          <w:sz w:val="19"/>
          <w:szCs w:val="19"/>
          <w:lang w:eastAsia="ru-RU"/>
        </w:rPr>
        <w:t xml:space="preserve"> до четырнадцати лет,</w:t>
      </w:r>
    </w:p>
    <w:p w:rsidR="00627F30" w:rsidRPr="00627F30" w:rsidRDefault="00627F30" w:rsidP="00627F30">
      <w:pPr>
        <w:numPr>
          <w:ilvl w:val="0"/>
          <w:numId w:val="10"/>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работника, воспитывающего ребенка-инвалида до 18 лет без матери,</w:t>
      </w:r>
    </w:p>
    <w:p w:rsidR="00627F30" w:rsidRPr="00627F30" w:rsidRDefault="00627F30" w:rsidP="00627F30">
      <w:pPr>
        <w:numPr>
          <w:ilvl w:val="0"/>
          <w:numId w:val="10"/>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работника, воспитывающего малолетнего ребенка до 14 лет без матери,</w:t>
      </w:r>
    </w:p>
    <w:p w:rsidR="00627F30" w:rsidRPr="00627F30" w:rsidRDefault="00627F30" w:rsidP="00627F30">
      <w:pPr>
        <w:numPr>
          <w:ilvl w:val="0"/>
          <w:numId w:val="10"/>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родителя (иного законного представителя ребенка), являющегося единственным кормильцем ребенка-инвалида в </w:t>
      </w:r>
      <w:proofErr w:type="gramStart"/>
      <w:r w:rsidRPr="00627F30">
        <w:rPr>
          <w:rFonts w:ascii="Arial" w:eastAsia="Times New Roman" w:hAnsi="Arial" w:cs="Arial"/>
          <w:color w:val="262E3A"/>
          <w:sz w:val="19"/>
          <w:szCs w:val="19"/>
          <w:lang w:eastAsia="ru-RU"/>
        </w:rPr>
        <w:t>возрасте</w:t>
      </w:r>
      <w:proofErr w:type="gramEnd"/>
      <w:r w:rsidRPr="00627F30">
        <w:rPr>
          <w:rFonts w:ascii="Arial" w:eastAsia="Times New Roman" w:hAnsi="Arial" w:cs="Arial"/>
          <w:color w:val="262E3A"/>
          <w:sz w:val="19"/>
          <w:szCs w:val="19"/>
          <w:lang w:eastAsia="ru-RU"/>
        </w:rPr>
        <w:t xml:space="preserve"> до восемнадцати лет,</w:t>
      </w:r>
    </w:p>
    <w:p w:rsidR="00627F30" w:rsidRPr="00627F30" w:rsidRDefault="00627F30" w:rsidP="00627F30">
      <w:pPr>
        <w:numPr>
          <w:ilvl w:val="0"/>
          <w:numId w:val="10"/>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единственного кормильца ребенка в </w:t>
      </w:r>
      <w:proofErr w:type="gramStart"/>
      <w:r w:rsidRPr="00627F30">
        <w:rPr>
          <w:rFonts w:ascii="Arial" w:eastAsia="Times New Roman" w:hAnsi="Arial" w:cs="Arial"/>
          <w:color w:val="262E3A"/>
          <w:sz w:val="19"/>
          <w:szCs w:val="19"/>
          <w:lang w:eastAsia="ru-RU"/>
        </w:rPr>
        <w:t>возрасте</w:t>
      </w:r>
      <w:proofErr w:type="gramEnd"/>
      <w:r w:rsidRPr="00627F30">
        <w:rPr>
          <w:rFonts w:ascii="Arial" w:eastAsia="Times New Roman" w:hAnsi="Arial" w:cs="Arial"/>
          <w:color w:val="262E3A"/>
          <w:sz w:val="19"/>
          <w:szCs w:val="19"/>
          <w:lang w:eastAsia="ru-RU"/>
        </w:rPr>
        <w:t xml:space="preserve">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b/>
          <w:bCs/>
          <w:color w:val="262E3A"/>
          <w:sz w:val="19"/>
          <w:lang w:eastAsia="ru-RU"/>
        </w:rPr>
        <w:t>Важно! Увольнение по инициативе работодателя указанных работников может быть произведено лишь по следующим основаниям:</w:t>
      </w:r>
    </w:p>
    <w:p w:rsidR="00627F30" w:rsidRPr="00627F30" w:rsidRDefault="00627F30" w:rsidP="00627F30">
      <w:pPr>
        <w:numPr>
          <w:ilvl w:val="0"/>
          <w:numId w:val="11"/>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в связи с ликвидацией организации или прекращением деятельности индивидуальным предпринимателем;</w:t>
      </w:r>
    </w:p>
    <w:p w:rsidR="00627F30" w:rsidRPr="00627F30" w:rsidRDefault="00627F30" w:rsidP="00627F30">
      <w:pPr>
        <w:numPr>
          <w:ilvl w:val="0"/>
          <w:numId w:val="11"/>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в связи с неоднократным неисполнением работником без уважительных причин трудовых обязанностей, если он имеет дисциплинарное взыскание;</w:t>
      </w:r>
    </w:p>
    <w:p w:rsidR="00627F30" w:rsidRPr="00627F30" w:rsidRDefault="00627F30" w:rsidP="00627F30">
      <w:pPr>
        <w:numPr>
          <w:ilvl w:val="0"/>
          <w:numId w:val="11"/>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в связи с однократным грубым нарушением работником трудовых обязанностей (прогул; появление на работе в нетрезвом состоянии; разглашение охраняемой законом тайны, совершение по месту работы хищения чужого имущества, растраты, умышленного его уничтожения; нарушение требований охраны труда, если это повлекло тяжкие последствия или создавало угрозу их наступления);</w:t>
      </w:r>
    </w:p>
    <w:p w:rsidR="00627F30" w:rsidRPr="00627F30" w:rsidRDefault="00627F30" w:rsidP="00627F30">
      <w:pPr>
        <w:numPr>
          <w:ilvl w:val="0"/>
          <w:numId w:val="11"/>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в связи с совершением виновных действий работником, непосредственно обслуживающим денежные или товарные ценности, если дают основания для утраты доверия к работнику;</w:t>
      </w:r>
    </w:p>
    <w:p w:rsidR="00627F30" w:rsidRPr="00627F30" w:rsidRDefault="00627F30" w:rsidP="00627F30">
      <w:pPr>
        <w:numPr>
          <w:ilvl w:val="0"/>
          <w:numId w:val="11"/>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непринятия мер к урегулированию конфликта интересов, </w:t>
      </w:r>
      <w:proofErr w:type="spellStart"/>
      <w:r w:rsidRPr="00627F30">
        <w:rPr>
          <w:rFonts w:ascii="Arial" w:eastAsia="Times New Roman" w:hAnsi="Arial" w:cs="Arial"/>
          <w:color w:val="262E3A"/>
          <w:sz w:val="19"/>
          <w:szCs w:val="19"/>
          <w:lang w:eastAsia="ru-RU"/>
        </w:rPr>
        <w:t>непредоставления</w:t>
      </w:r>
      <w:proofErr w:type="spellEnd"/>
      <w:r w:rsidRPr="00627F30">
        <w:rPr>
          <w:rFonts w:ascii="Arial" w:eastAsia="Times New Roman" w:hAnsi="Arial" w:cs="Arial"/>
          <w:color w:val="262E3A"/>
          <w:sz w:val="19"/>
          <w:szCs w:val="19"/>
          <w:lang w:eastAsia="ru-RU"/>
        </w:rPr>
        <w:t xml:space="preserve"> или предоставления неполных или недостоверных сведений о своих доходах и расходах</w:t>
      </w:r>
    </w:p>
    <w:p w:rsidR="00627F30" w:rsidRPr="00627F30" w:rsidRDefault="00627F30" w:rsidP="00627F30">
      <w:pPr>
        <w:numPr>
          <w:ilvl w:val="0"/>
          <w:numId w:val="11"/>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в связи с совершением работником, выполняющим воспитательные функции</w:t>
      </w:r>
      <w:proofErr w:type="gramStart"/>
      <w:r w:rsidRPr="00627F30">
        <w:rPr>
          <w:rFonts w:ascii="Arial" w:eastAsia="Times New Roman" w:hAnsi="Arial" w:cs="Arial"/>
          <w:color w:val="262E3A"/>
          <w:sz w:val="19"/>
          <w:szCs w:val="19"/>
          <w:lang w:eastAsia="ru-RU"/>
        </w:rPr>
        <w:t xml:space="preserve"> ,</w:t>
      </w:r>
      <w:proofErr w:type="gramEnd"/>
      <w:r w:rsidRPr="00627F30">
        <w:rPr>
          <w:rFonts w:ascii="Arial" w:eastAsia="Times New Roman" w:hAnsi="Arial" w:cs="Arial"/>
          <w:color w:val="262E3A"/>
          <w:sz w:val="19"/>
          <w:szCs w:val="19"/>
          <w:lang w:eastAsia="ru-RU"/>
        </w:rPr>
        <w:t xml:space="preserve"> аморального проступка, несовместимого с продолжением данной работы;</w:t>
      </w:r>
    </w:p>
    <w:p w:rsidR="00627F30" w:rsidRPr="00627F30" w:rsidRDefault="00627F30" w:rsidP="00627F30">
      <w:pPr>
        <w:numPr>
          <w:ilvl w:val="0"/>
          <w:numId w:val="11"/>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в связи с однократным грубым нарушением руководителем организации (филиала, представительства), его заместителями своих трудовых обязанностей;</w:t>
      </w:r>
    </w:p>
    <w:p w:rsidR="00627F30" w:rsidRPr="00627F30" w:rsidRDefault="00627F30" w:rsidP="00627F30">
      <w:pPr>
        <w:numPr>
          <w:ilvl w:val="0"/>
          <w:numId w:val="11"/>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в связи с предоставлением работником подложных документов при заключении трудового договора;</w:t>
      </w:r>
    </w:p>
    <w:p w:rsidR="00627F30" w:rsidRPr="00627F30" w:rsidRDefault="00627F30" w:rsidP="00627F30">
      <w:pPr>
        <w:numPr>
          <w:ilvl w:val="0"/>
          <w:numId w:val="11"/>
        </w:numPr>
        <w:shd w:val="clear" w:color="auto" w:fill="FFFFFF"/>
        <w:spacing w:before="100" w:beforeAutospacing="1" w:after="100" w:afterAutospacing="1" w:line="240" w:lineRule="auto"/>
        <w:ind w:left="600"/>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в связи с применением, в том числе однократным, методов воспитания, связанных с физическим и (или) психическим насилием над личностью обучающегося, воспитанника.</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xml:space="preserve">Указанные условия в полном </w:t>
      </w:r>
      <w:proofErr w:type="gramStart"/>
      <w:r w:rsidRPr="00627F30">
        <w:rPr>
          <w:rFonts w:ascii="Arial" w:eastAsia="Times New Roman" w:hAnsi="Arial" w:cs="Arial"/>
          <w:color w:val="262E3A"/>
          <w:sz w:val="19"/>
          <w:szCs w:val="19"/>
          <w:lang w:eastAsia="ru-RU"/>
        </w:rPr>
        <w:t>объёме</w:t>
      </w:r>
      <w:proofErr w:type="gramEnd"/>
      <w:r w:rsidRPr="00627F30">
        <w:rPr>
          <w:rFonts w:ascii="Arial" w:eastAsia="Times New Roman" w:hAnsi="Arial" w:cs="Arial"/>
          <w:color w:val="262E3A"/>
          <w:sz w:val="19"/>
          <w:szCs w:val="19"/>
          <w:lang w:eastAsia="ru-RU"/>
        </w:rPr>
        <w:t xml:space="preserve"> распространяются на лиц, работающих по совместительству.</w:t>
      </w:r>
    </w:p>
    <w:p w:rsidR="00627F30" w:rsidRPr="00627F30" w:rsidRDefault="00627F30" w:rsidP="00627F30">
      <w:pPr>
        <w:shd w:val="clear" w:color="auto" w:fill="FFFFFF"/>
        <w:spacing w:after="120" w:line="240" w:lineRule="auto"/>
        <w:jc w:val="both"/>
        <w:rPr>
          <w:rFonts w:ascii="Arial" w:eastAsia="Times New Roman" w:hAnsi="Arial" w:cs="Arial"/>
          <w:color w:val="262E3A"/>
          <w:sz w:val="19"/>
          <w:szCs w:val="19"/>
          <w:lang w:eastAsia="ru-RU"/>
        </w:rPr>
      </w:pPr>
      <w:r w:rsidRPr="00627F30">
        <w:rPr>
          <w:rFonts w:ascii="Arial" w:eastAsia="Times New Roman" w:hAnsi="Arial" w:cs="Arial"/>
          <w:color w:val="262E3A"/>
          <w:sz w:val="19"/>
          <w:szCs w:val="19"/>
          <w:lang w:eastAsia="ru-RU"/>
        </w:rPr>
        <w:t> </w:t>
      </w:r>
    </w:p>
    <w:p w:rsidR="00627F30" w:rsidRPr="00627F30" w:rsidRDefault="00627F30" w:rsidP="00627F30">
      <w:pPr>
        <w:shd w:val="clear" w:color="auto" w:fill="FFFFFF"/>
        <w:spacing w:after="0" w:line="240" w:lineRule="auto"/>
        <w:rPr>
          <w:rFonts w:ascii="Arial" w:eastAsia="Times New Roman" w:hAnsi="Arial" w:cs="Arial"/>
          <w:color w:val="262E3A"/>
          <w:sz w:val="19"/>
          <w:szCs w:val="19"/>
          <w:lang w:eastAsia="ru-RU"/>
        </w:rPr>
      </w:pPr>
      <w:hyperlink r:id="rId5" w:tgtFrame="_blank" w:history="1">
        <w:r w:rsidRPr="00627F30">
          <w:rPr>
            <w:rFonts w:ascii="Arial" w:eastAsia="Times New Roman" w:hAnsi="Arial" w:cs="Arial"/>
            <w:color w:val="1A70C1"/>
            <w:sz w:val="19"/>
            <w:lang w:eastAsia="ru-RU"/>
          </w:rPr>
          <w:t>распечатать</w:t>
        </w:r>
      </w:hyperlink>
    </w:p>
    <w:p w:rsidR="00627F30" w:rsidRPr="00627F30" w:rsidRDefault="00627F30" w:rsidP="00627F30">
      <w:pPr>
        <w:numPr>
          <w:ilvl w:val="0"/>
          <w:numId w:val="12"/>
        </w:numPr>
        <w:spacing w:before="100" w:beforeAutospacing="1" w:after="48" w:line="240" w:lineRule="auto"/>
        <w:ind w:left="600"/>
        <w:textAlignment w:val="center"/>
        <w:rPr>
          <w:rFonts w:ascii="Times New Roman" w:eastAsia="Times New Roman" w:hAnsi="Times New Roman" w:cs="Times New Roman"/>
          <w:sz w:val="24"/>
          <w:szCs w:val="24"/>
          <w:lang w:eastAsia="ru-RU"/>
        </w:rPr>
      </w:pPr>
      <w:hyperlink r:id="rId6" w:history="1">
        <w:r w:rsidRPr="00627F30">
          <w:rPr>
            <w:rFonts w:ascii="Times New Roman" w:eastAsia="Times New Roman" w:hAnsi="Times New Roman" w:cs="Times New Roman"/>
            <w:color w:val="FFFFFF"/>
            <w:sz w:val="24"/>
            <w:szCs w:val="24"/>
            <w:lang w:eastAsia="ru-RU"/>
          </w:rPr>
          <w:t>Главная</w:t>
        </w:r>
      </w:hyperlink>
    </w:p>
    <w:p w:rsidR="00627F30" w:rsidRPr="00627F30" w:rsidRDefault="00627F30" w:rsidP="00627F30">
      <w:pPr>
        <w:spacing w:after="0" w:line="240" w:lineRule="auto"/>
        <w:ind w:left="600"/>
        <w:rPr>
          <w:rFonts w:ascii="Times New Roman" w:eastAsia="Times New Roman" w:hAnsi="Times New Roman" w:cs="Times New Roman"/>
          <w:sz w:val="24"/>
          <w:szCs w:val="24"/>
          <w:lang w:eastAsia="ru-RU"/>
        </w:rPr>
      </w:pPr>
      <w:r w:rsidRPr="00627F30">
        <w:rPr>
          <w:rFonts w:ascii="Times New Roman" w:eastAsia="Times New Roman" w:hAnsi="Times New Roman" w:cs="Times New Roman"/>
          <w:sz w:val="24"/>
          <w:szCs w:val="24"/>
          <w:lang w:eastAsia="ru-RU"/>
        </w:rPr>
        <w:t> </w:t>
      </w:r>
    </w:p>
    <w:p w:rsidR="00627F30" w:rsidRPr="00627F30" w:rsidRDefault="00627F30" w:rsidP="00627F30">
      <w:pPr>
        <w:numPr>
          <w:ilvl w:val="0"/>
          <w:numId w:val="12"/>
        </w:numPr>
        <w:spacing w:before="100" w:beforeAutospacing="1" w:after="48" w:line="240" w:lineRule="auto"/>
        <w:ind w:left="600"/>
        <w:textAlignment w:val="center"/>
        <w:rPr>
          <w:rFonts w:ascii="Times New Roman" w:eastAsia="Times New Roman" w:hAnsi="Times New Roman" w:cs="Times New Roman"/>
          <w:sz w:val="24"/>
          <w:szCs w:val="24"/>
          <w:lang w:eastAsia="ru-RU"/>
        </w:rPr>
      </w:pPr>
      <w:hyperlink r:id="rId7" w:history="1">
        <w:r w:rsidRPr="00627F30">
          <w:rPr>
            <w:rFonts w:ascii="Times New Roman" w:eastAsia="Times New Roman" w:hAnsi="Times New Roman" w:cs="Times New Roman"/>
            <w:color w:val="FFFFFF"/>
            <w:sz w:val="24"/>
            <w:szCs w:val="24"/>
            <w:lang w:eastAsia="ru-RU"/>
          </w:rPr>
          <w:t>Электронный инспектор</w:t>
        </w:r>
      </w:hyperlink>
    </w:p>
    <w:p w:rsidR="00627F30" w:rsidRPr="00627F30" w:rsidRDefault="00627F30" w:rsidP="00627F30">
      <w:pPr>
        <w:spacing w:after="0" w:line="240" w:lineRule="auto"/>
        <w:ind w:left="600"/>
        <w:rPr>
          <w:rFonts w:ascii="Times New Roman" w:eastAsia="Times New Roman" w:hAnsi="Times New Roman" w:cs="Times New Roman"/>
          <w:sz w:val="24"/>
          <w:szCs w:val="24"/>
          <w:lang w:eastAsia="ru-RU"/>
        </w:rPr>
      </w:pPr>
      <w:r w:rsidRPr="00627F30">
        <w:rPr>
          <w:rFonts w:ascii="Times New Roman" w:eastAsia="Times New Roman" w:hAnsi="Times New Roman" w:cs="Times New Roman"/>
          <w:sz w:val="24"/>
          <w:szCs w:val="24"/>
          <w:lang w:eastAsia="ru-RU"/>
        </w:rPr>
        <w:t> </w:t>
      </w:r>
    </w:p>
    <w:p w:rsidR="00627F30" w:rsidRPr="00627F30" w:rsidRDefault="00627F30" w:rsidP="00627F30">
      <w:pPr>
        <w:numPr>
          <w:ilvl w:val="0"/>
          <w:numId w:val="12"/>
        </w:numPr>
        <w:spacing w:before="100" w:beforeAutospacing="1" w:after="48" w:line="240" w:lineRule="auto"/>
        <w:ind w:left="600"/>
        <w:textAlignment w:val="center"/>
        <w:rPr>
          <w:rFonts w:ascii="Times New Roman" w:eastAsia="Times New Roman" w:hAnsi="Times New Roman" w:cs="Times New Roman"/>
          <w:sz w:val="24"/>
          <w:szCs w:val="24"/>
          <w:lang w:eastAsia="ru-RU"/>
        </w:rPr>
      </w:pPr>
      <w:hyperlink r:id="rId8" w:history="1">
        <w:r w:rsidRPr="00627F30">
          <w:rPr>
            <w:rFonts w:ascii="Times New Roman" w:eastAsia="Times New Roman" w:hAnsi="Times New Roman" w:cs="Times New Roman"/>
            <w:color w:val="FFFFFF"/>
            <w:sz w:val="24"/>
            <w:szCs w:val="24"/>
            <w:lang w:eastAsia="ru-RU"/>
          </w:rPr>
          <w:t>Трудовой навигатор</w:t>
        </w:r>
      </w:hyperlink>
    </w:p>
    <w:p w:rsidR="00627F30" w:rsidRPr="00627F30" w:rsidRDefault="00627F30" w:rsidP="00627F30">
      <w:pPr>
        <w:spacing w:after="0" w:line="240" w:lineRule="auto"/>
        <w:ind w:left="600"/>
        <w:rPr>
          <w:rFonts w:ascii="Times New Roman" w:eastAsia="Times New Roman" w:hAnsi="Times New Roman" w:cs="Times New Roman"/>
          <w:sz w:val="24"/>
          <w:szCs w:val="24"/>
          <w:lang w:eastAsia="ru-RU"/>
        </w:rPr>
      </w:pPr>
      <w:r w:rsidRPr="00627F30">
        <w:rPr>
          <w:rFonts w:ascii="Times New Roman" w:eastAsia="Times New Roman" w:hAnsi="Times New Roman" w:cs="Times New Roman"/>
          <w:sz w:val="24"/>
          <w:szCs w:val="24"/>
          <w:lang w:eastAsia="ru-RU"/>
        </w:rPr>
        <w:t> </w:t>
      </w:r>
    </w:p>
    <w:p w:rsidR="00627F30" w:rsidRPr="00627F30" w:rsidRDefault="00627F30" w:rsidP="00627F30">
      <w:pPr>
        <w:numPr>
          <w:ilvl w:val="0"/>
          <w:numId w:val="12"/>
        </w:numPr>
        <w:spacing w:before="100" w:beforeAutospacing="1" w:after="48" w:line="240" w:lineRule="auto"/>
        <w:ind w:left="600"/>
        <w:textAlignment w:val="center"/>
        <w:rPr>
          <w:rFonts w:ascii="Times New Roman" w:eastAsia="Times New Roman" w:hAnsi="Times New Roman" w:cs="Times New Roman"/>
          <w:sz w:val="24"/>
          <w:szCs w:val="24"/>
          <w:lang w:eastAsia="ru-RU"/>
        </w:rPr>
      </w:pPr>
      <w:hyperlink r:id="rId9" w:history="1">
        <w:r w:rsidRPr="00627F30">
          <w:rPr>
            <w:rFonts w:ascii="Times New Roman" w:eastAsia="Times New Roman" w:hAnsi="Times New Roman" w:cs="Times New Roman"/>
            <w:color w:val="FFFFFF"/>
            <w:sz w:val="24"/>
            <w:szCs w:val="24"/>
            <w:lang w:eastAsia="ru-RU"/>
          </w:rPr>
          <w:t>Новости</w:t>
        </w:r>
      </w:hyperlink>
    </w:p>
    <w:p w:rsidR="00627F30" w:rsidRPr="00627F30" w:rsidRDefault="00627F30" w:rsidP="00627F30">
      <w:pPr>
        <w:spacing w:after="0" w:line="240" w:lineRule="auto"/>
        <w:ind w:left="600"/>
        <w:rPr>
          <w:rFonts w:ascii="Times New Roman" w:eastAsia="Times New Roman" w:hAnsi="Times New Roman" w:cs="Times New Roman"/>
          <w:sz w:val="24"/>
          <w:szCs w:val="24"/>
          <w:lang w:eastAsia="ru-RU"/>
        </w:rPr>
      </w:pPr>
      <w:r w:rsidRPr="00627F30">
        <w:rPr>
          <w:rFonts w:ascii="Times New Roman" w:eastAsia="Times New Roman" w:hAnsi="Times New Roman" w:cs="Times New Roman"/>
          <w:sz w:val="24"/>
          <w:szCs w:val="24"/>
          <w:lang w:eastAsia="ru-RU"/>
        </w:rPr>
        <w:t> </w:t>
      </w:r>
    </w:p>
    <w:p w:rsidR="00627F30" w:rsidRPr="00627F30" w:rsidRDefault="00627F30" w:rsidP="00627F30">
      <w:pPr>
        <w:numPr>
          <w:ilvl w:val="0"/>
          <w:numId w:val="12"/>
        </w:numPr>
        <w:spacing w:before="100" w:beforeAutospacing="1" w:after="48" w:line="240" w:lineRule="auto"/>
        <w:ind w:left="600"/>
        <w:textAlignment w:val="center"/>
        <w:rPr>
          <w:rFonts w:ascii="Times New Roman" w:eastAsia="Times New Roman" w:hAnsi="Times New Roman" w:cs="Times New Roman"/>
          <w:sz w:val="24"/>
          <w:szCs w:val="24"/>
          <w:lang w:eastAsia="ru-RU"/>
        </w:rPr>
      </w:pPr>
      <w:hyperlink r:id="rId10" w:history="1">
        <w:r w:rsidRPr="00627F30">
          <w:rPr>
            <w:rFonts w:ascii="Times New Roman" w:eastAsia="Times New Roman" w:hAnsi="Times New Roman" w:cs="Times New Roman"/>
            <w:color w:val="FFFFFF"/>
            <w:sz w:val="24"/>
            <w:szCs w:val="24"/>
            <w:lang w:eastAsia="ru-RU"/>
          </w:rPr>
          <w:t>Сообщить о проблеме</w:t>
        </w:r>
      </w:hyperlink>
    </w:p>
    <w:p w:rsidR="00627F30" w:rsidRPr="00627F30" w:rsidRDefault="00627F30" w:rsidP="00627F30">
      <w:pPr>
        <w:spacing w:after="0" w:line="240" w:lineRule="auto"/>
        <w:ind w:left="600"/>
        <w:rPr>
          <w:rFonts w:ascii="Times New Roman" w:eastAsia="Times New Roman" w:hAnsi="Times New Roman" w:cs="Times New Roman"/>
          <w:sz w:val="24"/>
          <w:szCs w:val="24"/>
          <w:lang w:eastAsia="ru-RU"/>
        </w:rPr>
      </w:pPr>
      <w:r w:rsidRPr="00627F30">
        <w:rPr>
          <w:rFonts w:ascii="Times New Roman" w:eastAsia="Times New Roman" w:hAnsi="Times New Roman" w:cs="Times New Roman"/>
          <w:sz w:val="24"/>
          <w:szCs w:val="24"/>
          <w:lang w:eastAsia="ru-RU"/>
        </w:rPr>
        <w:t> </w:t>
      </w:r>
    </w:p>
    <w:p w:rsidR="00627F30" w:rsidRPr="00627F30" w:rsidRDefault="00627F30" w:rsidP="00627F30">
      <w:pPr>
        <w:numPr>
          <w:ilvl w:val="0"/>
          <w:numId w:val="12"/>
        </w:numPr>
        <w:spacing w:before="100" w:beforeAutospacing="1" w:after="48" w:line="240" w:lineRule="auto"/>
        <w:ind w:left="600"/>
        <w:textAlignment w:val="center"/>
        <w:rPr>
          <w:rFonts w:ascii="Times New Roman" w:eastAsia="Times New Roman" w:hAnsi="Times New Roman" w:cs="Times New Roman"/>
          <w:sz w:val="24"/>
          <w:szCs w:val="24"/>
          <w:lang w:eastAsia="ru-RU"/>
        </w:rPr>
      </w:pPr>
      <w:hyperlink r:id="rId11" w:history="1">
        <w:r w:rsidRPr="00627F30">
          <w:rPr>
            <w:rFonts w:ascii="Times New Roman" w:eastAsia="Times New Roman" w:hAnsi="Times New Roman" w:cs="Times New Roman"/>
            <w:color w:val="FFFFFF"/>
            <w:sz w:val="24"/>
            <w:szCs w:val="24"/>
            <w:lang w:eastAsia="ru-RU"/>
          </w:rPr>
          <w:t>Предприятие информирует</w:t>
        </w:r>
      </w:hyperlink>
    </w:p>
    <w:p w:rsidR="00627F30" w:rsidRPr="00627F30" w:rsidRDefault="00627F30" w:rsidP="00627F30">
      <w:pPr>
        <w:spacing w:after="0" w:line="240" w:lineRule="auto"/>
        <w:ind w:left="600"/>
        <w:rPr>
          <w:rFonts w:ascii="Times New Roman" w:eastAsia="Times New Roman" w:hAnsi="Times New Roman" w:cs="Times New Roman"/>
          <w:sz w:val="24"/>
          <w:szCs w:val="24"/>
          <w:lang w:eastAsia="ru-RU"/>
        </w:rPr>
      </w:pPr>
      <w:r w:rsidRPr="00627F30">
        <w:rPr>
          <w:rFonts w:ascii="Times New Roman" w:eastAsia="Times New Roman" w:hAnsi="Times New Roman" w:cs="Times New Roman"/>
          <w:sz w:val="24"/>
          <w:szCs w:val="24"/>
          <w:lang w:eastAsia="ru-RU"/>
        </w:rPr>
        <w:t> </w:t>
      </w:r>
    </w:p>
    <w:p w:rsidR="00627F30" w:rsidRPr="00627F30" w:rsidRDefault="00627F30" w:rsidP="00627F30">
      <w:pPr>
        <w:numPr>
          <w:ilvl w:val="0"/>
          <w:numId w:val="12"/>
        </w:numPr>
        <w:spacing w:before="100" w:beforeAutospacing="1" w:after="48" w:line="240" w:lineRule="auto"/>
        <w:ind w:left="600"/>
        <w:textAlignment w:val="center"/>
        <w:rPr>
          <w:rFonts w:ascii="Times New Roman" w:eastAsia="Times New Roman" w:hAnsi="Times New Roman" w:cs="Times New Roman"/>
          <w:sz w:val="24"/>
          <w:szCs w:val="24"/>
          <w:lang w:eastAsia="ru-RU"/>
        </w:rPr>
      </w:pPr>
      <w:hyperlink r:id="rId12" w:history="1">
        <w:r w:rsidRPr="00627F30">
          <w:rPr>
            <w:rFonts w:ascii="Times New Roman" w:eastAsia="Times New Roman" w:hAnsi="Times New Roman" w:cs="Times New Roman"/>
            <w:color w:val="FFFFFF"/>
            <w:sz w:val="24"/>
            <w:szCs w:val="24"/>
            <w:lang w:eastAsia="ru-RU"/>
          </w:rPr>
          <w:t>Памятки</w:t>
        </w:r>
      </w:hyperlink>
    </w:p>
    <w:p w:rsidR="00627F30" w:rsidRPr="00627F30" w:rsidRDefault="00627F30" w:rsidP="00627F30">
      <w:pPr>
        <w:spacing w:after="0" w:line="240" w:lineRule="auto"/>
        <w:ind w:left="600"/>
        <w:rPr>
          <w:rFonts w:ascii="Times New Roman" w:eastAsia="Times New Roman" w:hAnsi="Times New Roman" w:cs="Times New Roman"/>
          <w:sz w:val="24"/>
          <w:szCs w:val="24"/>
          <w:lang w:eastAsia="ru-RU"/>
        </w:rPr>
      </w:pPr>
      <w:r w:rsidRPr="00627F30">
        <w:rPr>
          <w:rFonts w:ascii="Times New Roman" w:eastAsia="Times New Roman" w:hAnsi="Times New Roman" w:cs="Times New Roman"/>
          <w:sz w:val="24"/>
          <w:szCs w:val="24"/>
          <w:lang w:eastAsia="ru-RU"/>
        </w:rPr>
        <w:t> </w:t>
      </w:r>
    </w:p>
    <w:p w:rsidR="00627F30" w:rsidRPr="00627F30" w:rsidRDefault="00627F30" w:rsidP="00627F30">
      <w:pPr>
        <w:numPr>
          <w:ilvl w:val="0"/>
          <w:numId w:val="12"/>
        </w:numPr>
        <w:spacing w:before="100" w:beforeAutospacing="1" w:after="48" w:line="240" w:lineRule="auto"/>
        <w:ind w:left="600"/>
        <w:textAlignment w:val="center"/>
        <w:rPr>
          <w:rFonts w:ascii="Times New Roman" w:eastAsia="Times New Roman" w:hAnsi="Times New Roman" w:cs="Times New Roman"/>
          <w:sz w:val="24"/>
          <w:szCs w:val="24"/>
          <w:lang w:eastAsia="ru-RU"/>
        </w:rPr>
      </w:pPr>
      <w:hyperlink r:id="rId13" w:history="1">
        <w:r w:rsidRPr="00627F30">
          <w:rPr>
            <w:rFonts w:ascii="Times New Roman" w:eastAsia="Times New Roman" w:hAnsi="Times New Roman" w:cs="Times New Roman"/>
            <w:color w:val="FFFFFF"/>
            <w:sz w:val="24"/>
            <w:szCs w:val="24"/>
            <w:lang w:eastAsia="ru-RU"/>
          </w:rPr>
          <w:t>Статистика</w:t>
        </w:r>
      </w:hyperlink>
    </w:p>
    <w:p w:rsidR="00627F30" w:rsidRPr="00627F30" w:rsidRDefault="00627F30" w:rsidP="00627F30">
      <w:pPr>
        <w:spacing w:after="0" w:line="240" w:lineRule="auto"/>
        <w:ind w:left="600"/>
        <w:rPr>
          <w:rFonts w:ascii="Times New Roman" w:eastAsia="Times New Roman" w:hAnsi="Times New Roman" w:cs="Times New Roman"/>
          <w:sz w:val="24"/>
          <w:szCs w:val="24"/>
          <w:lang w:eastAsia="ru-RU"/>
        </w:rPr>
      </w:pPr>
      <w:r w:rsidRPr="00627F30">
        <w:rPr>
          <w:rFonts w:ascii="Times New Roman" w:eastAsia="Times New Roman" w:hAnsi="Times New Roman" w:cs="Times New Roman"/>
          <w:sz w:val="24"/>
          <w:szCs w:val="24"/>
          <w:lang w:eastAsia="ru-RU"/>
        </w:rPr>
        <w:t> </w:t>
      </w:r>
    </w:p>
    <w:p w:rsidR="00627F30" w:rsidRPr="00627F30" w:rsidRDefault="00627F30" w:rsidP="00627F30">
      <w:pPr>
        <w:numPr>
          <w:ilvl w:val="0"/>
          <w:numId w:val="12"/>
        </w:numPr>
        <w:spacing w:before="100" w:beforeAutospacing="1" w:after="48" w:line="240" w:lineRule="auto"/>
        <w:ind w:left="600"/>
        <w:textAlignment w:val="center"/>
        <w:rPr>
          <w:rFonts w:ascii="Times New Roman" w:eastAsia="Times New Roman" w:hAnsi="Times New Roman" w:cs="Times New Roman"/>
          <w:sz w:val="24"/>
          <w:szCs w:val="24"/>
          <w:lang w:eastAsia="ru-RU"/>
        </w:rPr>
      </w:pPr>
      <w:hyperlink r:id="rId14" w:history="1">
        <w:r w:rsidRPr="00627F30">
          <w:rPr>
            <w:rFonts w:ascii="Times New Roman" w:eastAsia="Times New Roman" w:hAnsi="Times New Roman" w:cs="Times New Roman"/>
            <w:color w:val="FFFFFF"/>
            <w:sz w:val="24"/>
            <w:szCs w:val="24"/>
            <w:lang w:eastAsia="ru-RU"/>
          </w:rPr>
          <w:t>Дежурный инспектор</w:t>
        </w:r>
      </w:hyperlink>
    </w:p>
    <w:p w:rsidR="00627F30" w:rsidRPr="00627F30" w:rsidRDefault="00627F30" w:rsidP="00627F30">
      <w:pPr>
        <w:spacing w:after="0" w:line="240" w:lineRule="auto"/>
        <w:ind w:left="600"/>
        <w:rPr>
          <w:rFonts w:ascii="Times New Roman" w:eastAsia="Times New Roman" w:hAnsi="Times New Roman" w:cs="Times New Roman"/>
          <w:sz w:val="24"/>
          <w:szCs w:val="24"/>
          <w:lang w:eastAsia="ru-RU"/>
        </w:rPr>
      </w:pPr>
      <w:r w:rsidRPr="00627F30">
        <w:rPr>
          <w:rFonts w:ascii="Times New Roman" w:eastAsia="Times New Roman" w:hAnsi="Times New Roman" w:cs="Times New Roman"/>
          <w:sz w:val="24"/>
          <w:szCs w:val="24"/>
          <w:lang w:eastAsia="ru-RU"/>
        </w:rPr>
        <w:t> </w:t>
      </w:r>
    </w:p>
    <w:p w:rsidR="00627F30" w:rsidRPr="00627F30" w:rsidRDefault="00627F30" w:rsidP="00627F30">
      <w:pPr>
        <w:numPr>
          <w:ilvl w:val="0"/>
          <w:numId w:val="12"/>
        </w:numPr>
        <w:spacing w:before="100" w:beforeAutospacing="1" w:after="48" w:line="240" w:lineRule="auto"/>
        <w:ind w:left="600"/>
        <w:textAlignment w:val="center"/>
        <w:rPr>
          <w:rFonts w:ascii="Times New Roman" w:eastAsia="Times New Roman" w:hAnsi="Times New Roman" w:cs="Times New Roman"/>
          <w:sz w:val="24"/>
          <w:szCs w:val="24"/>
          <w:lang w:eastAsia="ru-RU"/>
        </w:rPr>
      </w:pPr>
      <w:hyperlink r:id="rId15" w:history="1">
        <w:r w:rsidRPr="00627F30">
          <w:rPr>
            <w:rFonts w:ascii="Times New Roman" w:eastAsia="Times New Roman" w:hAnsi="Times New Roman" w:cs="Times New Roman"/>
            <w:color w:val="FFFFFF"/>
            <w:sz w:val="24"/>
            <w:szCs w:val="24"/>
            <w:lang w:eastAsia="ru-RU"/>
          </w:rPr>
          <w:t>Обсуждения</w:t>
        </w:r>
      </w:hyperlink>
    </w:p>
    <w:p w:rsidR="00627F30" w:rsidRPr="00627F30" w:rsidRDefault="00627F30" w:rsidP="00627F30">
      <w:pPr>
        <w:spacing w:after="0" w:line="240" w:lineRule="auto"/>
        <w:ind w:left="600"/>
        <w:rPr>
          <w:rFonts w:ascii="Times New Roman" w:eastAsia="Times New Roman" w:hAnsi="Times New Roman" w:cs="Times New Roman"/>
          <w:sz w:val="24"/>
          <w:szCs w:val="24"/>
          <w:lang w:eastAsia="ru-RU"/>
        </w:rPr>
      </w:pPr>
      <w:r w:rsidRPr="00627F30">
        <w:rPr>
          <w:rFonts w:ascii="Times New Roman" w:eastAsia="Times New Roman" w:hAnsi="Times New Roman" w:cs="Times New Roman"/>
          <w:sz w:val="24"/>
          <w:szCs w:val="24"/>
          <w:lang w:eastAsia="ru-RU"/>
        </w:rPr>
        <w:t> </w:t>
      </w:r>
    </w:p>
    <w:p w:rsidR="00627F30" w:rsidRPr="00627F30" w:rsidRDefault="00627F30" w:rsidP="00627F30">
      <w:pPr>
        <w:numPr>
          <w:ilvl w:val="0"/>
          <w:numId w:val="12"/>
        </w:numPr>
        <w:spacing w:before="100" w:beforeAutospacing="1" w:after="48" w:line="240" w:lineRule="auto"/>
        <w:ind w:left="600"/>
        <w:textAlignment w:val="center"/>
        <w:rPr>
          <w:rFonts w:ascii="Times New Roman" w:eastAsia="Times New Roman" w:hAnsi="Times New Roman" w:cs="Times New Roman"/>
          <w:sz w:val="24"/>
          <w:szCs w:val="24"/>
          <w:lang w:eastAsia="ru-RU"/>
        </w:rPr>
      </w:pPr>
      <w:hyperlink r:id="rId16" w:history="1">
        <w:r w:rsidRPr="00627F30">
          <w:rPr>
            <w:rFonts w:ascii="Times New Roman" w:eastAsia="Times New Roman" w:hAnsi="Times New Roman" w:cs="Times New Roman"/>
            <w:color w:val="FFFFFF"/>
            <w:sz w:val="24"/>
            <w:szCs w:val="24"/>
            <w:lang w:eastAsia="ru-RU"/>
          </w:rPr>
          <w:t>Банк документов</w:t>
        </w:r>
      </w:hyperlink>
    </w:p>
    <w:p w:rsidR="00627F30" w:rsidRPr="00627F30" w:rsidRDefault="00627F30" w:rsidP="00627F30">
      <w:pPr>
        <w:spacing w:after="0" w:line="240" w:lineRule="auto"/>
        <w:ind w:left="600"/>
        <w:rPr>
          <w:rFonts w:ascii="Times New Roman" w:eastAsia="Times New Roman" w:hAnsi="Times New Roman" w:cs="Times New Roman"/>
          <w:sz w:val="24"/>
          <w:szCs w:val="24"/>
          <w:lang w:eastAsia="ru-RU"/>
        </w:rPr>
      </w:pPr>
      <w:r w:rsidRPr="00627F30">
        <w:rPr>
          <w:rFonts w:ascii="Times New Roman" w:eastAsia="Times New Roman" w:hAnsi="Times New Roman" w:cs="Times New Roman"/>
          <w:sz w:val="24"/>
          <w:szCs w:val="24"/>
          <w:lang w:eastAsia="ru-RU"/>
        </w:rPr>
        <w:t> </w:t>
      </w:r>
    </w:p>
    <w:p w:rsidR="00627F30" w:rsidRPr="00627F30" w:rsidRDefault="00627F30" w:rsidP="00627F30">
      <w:pPr>
        <w:numPr>
          <w:ilvl w:val="0"/>
          <w:numId w:val="12"/>
        </w:numPr>
        <w:spacing w:before="100" w:beforeAutospacing="1" w:after="48" w:line="240" w:lineRule="auto"/>
        <w:ind w:left="600"/>
        <w:textAlignment w:val="center"/>
        <w:rPr>
          <w:rFonts w:ascii="Times New Roman" w:eastAsia="Times New Roman" w:hAnsi="Times New Roman" w:cs="Times New Roman"/>
          <w:sz w:val="24"/>
          <w:szCs w:val="24"/>
          <w:lang w:eastAsia="ru-RU"/>
        </w:rPr>
      </w:pPr>
      <w:hyperlink r:id="rId17" w:history="1">
        <w:r w:rsidRPr="00627F30">
          <w:rPr>
            <w:rFonts w:ascii="Times New Roman" w:eastAsia="Times New Roman" w:hAnsi="Times New Roman" w:cs="Times New Roman"/>
            <w:color w:val="FFFFFF"/>
            <w:sz w:val="24"/>
            <w:szCs w:val="24"/>
            <w:lang w:eastAsia="ru-RU"/>
          </w:rPr>
          <w:t>О проекте</w:t>
        </w:r>
      </w:hyperlink>
    </w:p>
    <w:p w:rsidR="00627F30" w:rsidRPr="00627F30" w:rsidRDefault="00627F30" w:rsidP="00627F30">
      <w:pPr>
        <w:spacing w:after="0" w:line="240" w:lineRule="auto"/>
        <w:ind w:left="600"/>
        <w:rPr>
          <w:rFonts w:ascii="Times New Roman" w:eastAsia="Times New Roman" w:hAnsi="Times New Roman" w:cs="Times New Roman"/>
          <w:sz w:val="24"/>
          <w:szCs w:val="24"/>
          <w:lang w:eastAsia="ru-RU"/>
        </w:rPr>
      </w:pPr>
      <w:r w:rsidRPr="00627F30">
        <w:rPr>
          <w:rFonts w:ascii="Times New Roman" w:eastAsia="Times New Roman" w:hAnsi="Times New Roman" w:cs="Times New Roman"/>
          <w:sz w:val="24"/>
          <w:szCs w:val="24"/>
          <w:lang w:eastAsia="ru-RU"/>
        </w:rPr>
        <w:t> </w:t>
      </w:r>
    </w:p>
    <w:p w:rsidR="00627F30" w:rsidRPr="00627F30" w:rsidRDefault="00627F30" w:rsidP="00627F30">
      <w:pPr>
        <w:numPr>
          <w:ilvl w:val="0"/>
          <w:numId w:val="12"/>
        </w:numPr>
        <w:spacing w:before="100" w:beforeAutospacing="1" w:after="48" w:line="240" w:lineRule="auto"/>
        <w:ind w:left="600"/>
        <w:textAlignment w:val="center"/>
        <w:rPr>
          <w:rFonts w:ascii="Times New Roman" w:eastAsia="Times New Roman" w:hAnsi="Times New Roman" w:cs="Times New Roman"/>
          <w:sz w:val="24"/>
          <w:szCs w:val="24"/>
          <w:lang w:eastAsia="ru-RU"/>
        </w:rPr>
      </w:pPr>
      <w:hyperlink r:id="rId18" w:history="1">
        <w:r w:rsidRPr="00627F30">
          <w:rPr>
            <w:rFonts w:ascii="Times New Roman" w:eastAsia="Times New Roman" w:hAnsi="Times New Roman" w:cs="Times New Roman"/>
            <w:color w:val="FFFFFF"/>
            <w:sz w:val="24"/>
            <w:szCs w:val="24"/>
            <w:lang w:eastAsia="ru-RU"/>
          </w:rPr>
          <w:t>Досудебное обжалование</w:t>
        </w:r>
      </w:hyperlink>
    </w:p>
    <w:p w:rsidR="00627F30" w:rsidRPr="00627F30" w:rsidRDefault="00627F30" w:rsidP="00627F30">
      <w:pPr>
        <w:spacing w:after="0" w:line="240" w:lineRule="auto"/>
        <w:ind w:left="600"/>
        <w:rPr>
          <w:rFonts w:ascii="Times New Roman" w:eastAsia="Times New Roman" w:hAnsi="Times New Roman" w:cs="Times New Roman"/>
          <w:sz w:val="24"/>
          <w:szCs w:val="24"/>
          <w:lang w:eastAsia="ru-RU"/>
        </w:rPr>
      </w:pPr>
      <w:r w:rsidRPr="00627F30">
        <w:rPr>
          <w:rFonts w:ascii="Times New Roman" w:eastAsia="Times New Roman" w:hAnsi="Times New Roman" w:cs="Times New Roman"/>
          <w:sz w:val="24"/>
          <w:szCs w:val="24"/>
          <w:lang w:eastAsia="ru-RU"/>
        </w:rPr>
        <w:t> </w:t>
      </w:r>
    </w:p>
    <w:p w:rsidR="00627F30" w:rsidRPr="00627F30" w:rsidRDefault="00627F30" w:rsidP="00627F30">
      <w:pPr>
        <w:numPr>
          <w:ilvl w:val="0"/>
          <w:numId w:val="12"/>
        </w:numPr>
        <w:spacing w:before="100" w:beforeAutospacing="1" w:after="48" w:line="240" w:lineRule="auto"/>
        <w:ind w:left="600"/>
        <w:textAlignment w:val="center"/>
        <w:rPr>
          <w:rFonts w:ascii="Times New Roman" w:eastAsia="Times New Roman" w:hAnsi="Times New Roman" w:cs="Times New Roman"/>
          <w:sz w:val="24"/>
          <w:szCs w:val="24"/>
          <w:lang w:eastAsia="ru-RU"/>
        </w:rPr>
      </w:pPr>
      <w:hyperlink r:id="rId19" w:history="1">
        <w:r w:rsidRPr="00627F30">
          <w:rPr>
            <w:rFonts w:ascii="Times New Roman" w:eastAsia="Times New Roman" w:hAnsi="Times New Roman" w:cs="Times New Roman"/>
            <w:color w:val="FFFFFF"/>
            <w:sz w:val="24"/>
            <w:szCs w:val="24"/>
            <w:lang w:eastAsia="ru-RU"/>
          </w:rPr>
          <w:t>Банк предприятий и организаций</w:t>
        </w:r>
      </w:hyperlink>
    </w:p>
    <w:p w:rsidR="00627F30" w:rsidRPr="00627F30" w:rsidRDefault="00627F30" w:rsidP="00627F30">
      <w:pPr>
        <w:spacing w:after="0" w:line="240" w:lineRule="auto"/>
        <w:ind w:left="600"/>
        <w:rPr>
          <w:rFonts w:ascii="Times New Roman" w:eastAsia="Times New Roman" w:hAnsi="Times New Roman" w:cs="Times New Roman"/>
          <w:sz w:val="24"/>
          <w:szCs w:val="24"/>
          <w:lang w:eastAsia="ru-RU"/>
        </w:rPr>
      </w:pPr>
      <w:r w:rsidRPr="00627F30">
        <w:rPr>
          <w:rFonts w:ascii="Times New Roman" w:eastAsia="Times New Roman" w:hAnsi="Times New Roman" w:cs="Times New Roman"/>
          <w:sz w:val="24"/>
          <w:szCs w:val="24"/>
          <w:lang w:eastAsia="ru-RU"/>
        </w:rPr>
        <w:t> </w:t>
      </w:r>
    </w:p>
    <w:p w:rsidR="00627F30" w:rsidRPr="00627F30" w:rsidRDefault="00627F30" w:rsidP="00627F30">
      <w:pPr>
        <w:numPr>
          <w:ilvl w:val="0"/>
          <w:numId w:val="12"/>
        </w:numPr>
        <w:spacing w:before="100" w:beforeAutospacing="1" w:after="48" w:line="240" w:lineRule="auto"/>
        <w:ind w:left="600"/>
        <w:textAlignment w:val="center"/>
        <w:rPr>
          <w:rFonts w:ascii="Times New Roman" w:eastAsia="Times New Roman" w:hAnsi="Times New Roman" w:cs="Times New Roman"/>
          <w:sz w:val="24"/>
          <w:szCs w:val="24"/>
          <w:lang w:eastAsia="ru-RU"/>
        </w:rPr>
      </w:pPr>
      <w:hyperlink r:id="rId20" w:history="1">
        <w:r w:rsidRPr="00627F30">
          <w:rPr>
            <w:rFonts w:ascii="Times New Roman" w:eastAsia="Times New Roman" w:hAnsi="Times New Roman" w:cs="Times New Roman"/>
            <w:color w:val="FFFFFF"/>
            <w:sz w:val="24"/>
            <w:szCs w:val="24"/>
            <w:lang w:eastAsia="ru-RU"/>
          </w:rPr>
          <w:t>Требования трудового законодательства</w:t>
        </w:r>
      </w:hyperlink>
    </w:p>
    <w:p w:rsidR="00627F30" w:rsidRPr="00627F30" w:rsidRDefault="00627F30" w:rsidP="00627F30">
      <w:pPr>
        <w:spacing w:after="0" w:line="240" w:lineRule="auto"/>
        <w:ind w:left="600"/>
        <w:rPr>
          <w:rFonts w:ascii="Times New Roman" w:eastAsia="Times New Roman" w:hAnsi="Times New Roman" w:cs="Times New Roman"/>
          <w:sz w:val="24"/>
          <w:szCs w:val="24"/>
          <w:lang w:eastAsia="ru-RU"/>
        </w:rPr>
      </w:pPr>
      <w:r w:rsidRPr="00627F30">
        <w:rPr>
          <w:rFonts w:ascii="Times New Roman" w:eastAsia="Times New Roman" w:hAnsi="Times New Roman" w:cs="Times New Roman"/>
          <w:sz w:val="24"/>
          <w:szCs w:val="24"/>
          <w:lang w:eastAsia="ru-RU"/>
        </w:rPr>
        <w:t> </w:t>
      </w:r>
    </w:p>
    <w:p w:rsidR="00627F30" w:rsidRPr="00627F30" w:rsidRDefault="00627F30" w:rsidP="00627F30">
      <w:pPr>
        <w:numPr>
          <w:ilvl w:val="0"/>
          <w:numId w:val="12"/>
        </w:numPr>
        <w:spacing w:before="100" w:beforeAutospacing="1" w:after="48" w:line="240" w:lineRule="auto"/>
        <w:ind w:left="600"/>
        <w:textAlignment w:val="center"/>
        <w:rPr>
          <w:rFonts w:ascii="Times New Roman" w:eastAsia="Times New Roman" w:hAnsi="Times New Roman" w:cs="Times New Roman"/>
          <w:sz w:val="24"/>
          <w:szCs w:val="24"/>
          <w:lang w:eastAsia="ru-RU"/>
        </w:rPr>
      </w:pPr>
      <w:hyperlink r:id="rId21" w:history="1">
        <w:r w:rsidRPr="00627F30">
          <w:rPr>
            <w:rFonts w:ascii="Times New Roman" w:eastAsia="Times New Roman" w:hAnsi="Times New Roman" w:cs="Times New Roman"/>
            <w:color w:val="FFFFFF"/>
            <w:sz w:val="24"/>
            <w:szCs w:val="24"/>
            <w:lang w:eastAsia="ru-RU"/>
          </w:rPr>
          <w:t>Карта сайта</w:t>
        </w:r>
      </w:hyperlink>
    </w:p>
    <w:p w:rsidR="00A25ABD" w:rsidRDefault="00A25ABD"/>
    <w:sectPr w:rsidR="00A25ABD" w:rsidSect="00A25A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74CE4"/>
    <w:multiLevelType w:val="multilevel"/>
    <w:tmpl w:val="00A0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7555E"/>
    <w:multiLevelType w:val="multilevel"/>
    <w:tmpl w:val="6FA4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C495C"/>
    <w:multiLevelType w:val="multilevel"/>
    <w:tmpl w:val="00FE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81622"/>
    <w:multiLevelType w:val="multilevel"/>
    <w:tmpl w:val="A784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EA2672"/>
    <w:multiLevelType w:val="multilevel"/>
    <w:tmpl w:val="4EEE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6E671A"/>
    <w:multiLevelType w:val="multilevel"/>
    <w:tmpl w:val="1D2C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AE2177"/>
    <w:multiLevelType w:val="multilevel"/>
    <w:tmpl w:val="175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BF5003"/>
    <w:multiLevelType w:val="multilevel"/>
    <w:tmpl w:val="9562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375040"/>
    <w:multiLevelType w:val="multilevel"/>
    <w:tmpl w:val="F224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BC3C87"/>
    <w:multiLevelType w:val="multilevel"/>
    <w:tmpl w:val="90BC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123922"/>
    <w:multiLevelType w:val="multilevel"/>
    <w:tmpl w:val="27B2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6D6399"/>
    <w:multiLevelType w:val="multilevel"/>
    <w:tmpl w:val="3F12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1"/>
  </w:num>
  <w:num w:numId="6">
    <w:abstractNumId w:val="10"/>
  </w:num>
  <w:num w:numId="7">
    <w:abstractNumId w:val="5"/>
  </w:num>
  <w:num w:numId="8">
    <w:abstractNumId w:val="9"/>
  </w:num>
  <w:num w:numId="9">
    <w:abstractNumId w:val="6"/>
  </w:num>
  <w:num w:numId="10">
    <w:abstractNumId w:val="7"/>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7F30"/>
    <w:rsid w:val="00627F30"/>
    <w:rsid w:val="00A25A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ABD"/>
  </w:style>
  <w:style w:type="paragraph" w:styleId="1">
    <w:name w:val="heading 1"/>
    <w:basedOn w:val="a"/>
    <w:link w:val="10"/>
    <w:uiPriority w:val="9"/>
    <w:qFormat/>
    <w:rsid w:val="00627F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27F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7F3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27F3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27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7F30"/>
    <w:rPr>
      <w:b/>
      <w:bCs/>
    </w:rPr>
  </w:style>
  <w:style w:type="character" w:styleId="a5">
    <w:name w:val="Hyperlink"/>
    <w:basedOn w:val="a0"/>
    <w:uiPriority w:val="99"/>
    <w:semiHidden/>
    <w:unhideWhenUsed/>
    <w:rsid w:val="00627F30"/>
    <w:rPr>
      <w:color w:val="0000FF"/>
      <w:u w:val="single"/>
    </w:rPr>
  </w:style>
</w:styles>
</file>

<file path=word/webSettings.xml><?xml version="1.0" encoding="utf-8"?>
<w:webSettings xmlns:r="http://schemas.openxmlformats.org/officeDocument/2006/relationships" xmlns:w="http://schemas.openxmlformats.org/wordprocessingml/2006/main">
  <w:divs>
    <w:div w:id="532965427">
      <w:bodyDiv w:val="1"/>
      <w:marLeft w:val="0"/>
      <w:marRight w:val="0"/>
      <w:marTop w:val="0"/>
      <w:marBottom w:val="0"/>
      <w:divBdr>
        <w:top w:val="none" w:sz="0" w:space="0" w:color="auto"/>
        <w:left w:val="none" w:sz="0" w:space="0" w:color="auto"/>
        <w:bottom w:val="none" w:sz="0" w:space="0" w:color="auto"/>
        <w:right w:val="none" w:sz="0" w:space="0" w:color="auto"/>
      </w:divBdr>
      <w:divsChild>
        <w:div w:id="710152417">
          <w:marLeft w:val="0"/>
          <w:marRight w:val="0"/>
          <w:marTop w:val="0"/>
          <w:marBottom w:val="0"/>
          <w:divBdr>
            <w:top w:val="none" w:sz="0" w:space="0" w:color="auto"/>
            <w:left w:val="none" w:sz="0" w:space="0" w:color="auto"/>
            <w:bottom w:val="none" w:sz="0" w:space="0" w:color="auto"/>
            <w:right w:val="none" w:sz="0" w:space="0" w:color="auto"/>
          </w:divBdr>
          <w:divsChild>
            <w:div w:id="1141843290">
              <w:marLeft w:val="0"/>
              <w:marRight w:val="0"/>
              <w:marTop w:val="0"/>
              <w:marBottom w:val="0"/>
              <w:divBdr>
                <w:top w:val="none" w:sz="0" w:space="0" w:color="auto"/>
                <w:left w:val="none" w:sz="0" w:space="0" w:color="auto"/>
                <w:bottom w:val="none" w:sz="0" w:space="0" w:color="auto"/>
                <w:right w:val="none" w:sz="0" w:space="0" w:color="auto"/>
              </w:divBdr>
              <w:divsChild>
                <w:div w:id="407189009">
                  <w:marLeft w:val="0"/>
                  <w:marRight w:val="0"/>
                  <w:marTop w:val="0"/>
                  <w:marBottom w:val="0"/>
                  <w:divBdr>
                    <w:top w:val="none" w:sz="0" w:space="0" w:color="auto"/>
                    <w:left w:val="none" w:sz="0" w:space="0" w:color="auto"/>
                    <w:bottom w:val="none" w:sz="0" w:space="0" w:color="auto"/>
                    <w:right w:val="none" w:sz="0" w:space="0" w:color="auto"/>
                  </w:divBdr>
                  <w:divsChild>
                    <w:div w:id="211382200">
                      <w:marLeft w:val="-120"/>
                      <w:marRight w:val="-120"/>
                      <w:marTop w:val="0"/>
                      <w:marBottom w:val="0"/>
                      <w:divBdr>
                        <w:top w:val="none" w:sz="0" w:space="0" w:color="auto"/>
                        <w:left w:val="none" w:sz="0" w:space="0" w:color="auto"/>
                        <w:bottom w:val="none" w:sz="0" w:space="0" w:color="auto"/>
                        <w:right w:val="none" w:sz="0" w:space="0" w:color="auto"/>
                      </w:divBdr>
                      <w:divsChild>
                        <w:div w:id="1411004907">
                          <w:marLeft w:val="0"/>
                          <w:marRight w:val="0"/>
                          <w:marTop w:val="0"/>
                          <w:marBottom w:val="0"/>
                          <w:divBdr>
                            <w:top w:val="none" w:sz="0" w:space="0" w:color="auto"/>
                            <w:left w:val="none" w:sz="0" w:space="0" w:color="auto"/>
                            <w:bottom w:val="none" w:sz="0" w:space="0" w:color="auto"/>
                            <w:right w:val="none" w:sz="0" w:space="0" w:color="auto"/>
                          </w:divBdr>
                        </w:div>
                        <w:div w:id="2053922686">
                          <w:marLeft w:val="0"/>
                          <w:marRight w:val="0"/>
                          <w:marTop w:val="0"/>
                          <w:marBottom w:val="0"/>
                          <w:divBdr>
                            <w:top w:val="none" w:sz="0" w:space="0" w:color="auto"/>
                            <w:left w:val="none" w:sz="0" w:space="0" w:color="auto"/>
                            <w:bottom w:val="none" w:sz="0" w:space="0" w:color="auto"/>
                            <w:right w:val="none" w:sz="0" w:space="0" w:color="auto"/>
                          </w:divBdr>
                          <w:divsChild>
                            <w:div w:id="3558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302741">
              <w:marLeft w:val="0"/>
              <w:marRight w:val="0"/>
              <w:marTop w:val="0"/>
              <w:marBottom w:val="0"/>
              <w:divBdr>
                <w:top w:val="none" w:sz="0" w:space="0" w:color="auto"/>
                <w:left w:val="none" w:sz="0" w:space="0" w:color="auto"/>
                <w:bottom w:val="none" w:sz="0" w:space="0" w:color="auto"/>
                <w:right w:val="none" w:sz="0" w:space="0" w:color="auto"/>
              </w:divBdr>
              <w:divsChild>
                <w:div w:id="1752703650">
                  <w:marLeft w:val="-120"/>
                  <w:marRight w:val="-120"/>
                  <w:marTop w:val="0"/>
                  <w:marBottom w:val="0"/>
                  <w:divBdr>
                    <w:top w:val="none" w:sz="0" w:space="0" w:color="auto"/>
                    <w:left w:val="none" w:sz="0" w:space="0" w:color="auto"/>
                    <w:bottom w:val="none" w:sz="0" w:space="0" w:color="auto"/>
                    <w:right w:val="none" w:sz="0" w:space="0" w:color="auto"/>
                  </w:divBdr>
                  <w:divsChild>
                    <w:div w:id="243613497">
                      <w:marLeft w:val="0"/>
                      <w:marRight w:val="0"/>
                      <w:marTop w:val="0"/>
                      <w:marBottom w:val="0"/>
                      <w:divBdr>
                        <w:top w:val="none" w:sz="0" w:space="0" w:color="auto"/>
                        <w:left w:val="none" w:sz="0" w:space="0" w:color="auto"/>
                        <w:bottom w:val="none" w:sz="0" w:space="0" w:color="auto"/>
                        <w:right w:val="none" w:sz="0" w:space="0" w:color="auto"/>
                      </w:divBdr>
                      <w:divsChild>
                        <w:div w:id="732578034">
                          <w:marLeft w:val="0"/>
                          <w:marRight w:val="0"/>
                          <w:marTop w:val="0"/>
                          <w:marBottom w:val="0"/>
                          <w:divBdr>
                            <w:top w:val="none" w:sz="0" w:space="0" w:color="auto"/>
                            <w:left w:val="none" w:sz="0" w:space="0" w:color="auto"/>
                            <w:bottom w:val="none" w:sz="0" w:space="0" w:color="auto"/>
                            <w:right w:val="none" w:sz="0" w:space="0" w:color="auto"/>
                          </w:divBdr>
                          <w:divsChild>
                            <w:div w:id="397635629">
                              <w:marLeft w:val="0"/>
                              <w:marRight w:val="0"/>
                              <w:marTop w:val="0"/>
                              <w:marBottom w:val="456"/>
                              <w:divBdr>
                                <w:top w:val="none" w:sz="0" w:space="0" w:color="auto"/>
                                <w:left w:val="none" w:sz="0" w:space="0" w:color="auto"/>
                                <w:bottom w:val="none" w:sz="0" w:space="0" w:color="auto"/>
                                <w:right w:val="none" w:sz="0" w:space="0" w:color="auto"/>
                              </w:divBdr>
                            </w:div>
                            <w:div w:id="445925971">
                              <w:marLeft w:val="0"/>
                              <w:marRight w:val="0"/>
                              <w:marTop w:val="0"/>
                              <w:marBottom w:val="0"/>
                              <w:divBdr>
                                <w:top w:val="none" w:sz="0" w:space="0" w:color="auto"/>
                                <w:left w:val="none" w:sz="0" w:space="0" w:color="auto"/>
                                <w:bottom w:val="single" w:sz="4" w:space="12" w:color="DEDEDE"/>
                                <w:right w:val="none" w:sz="0" w:space="0" w:color="auto"/>
                              </w:divBdr>
                            </w:div>
                            <w:div w:id="74973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9264">
                      <w:marLeft w:val="0"/>
                      <w:marRight w:val="0"/>
                      <w:marTop w:val="0"/>
                      <w:marBottom w:val="0"/>
                      <w:divBdr>
                        <w:top w:val="none" w:sz="0" w:space="0" w:color="auto"/>
                        <w:left w:val="none" w:sz="0" w:space="0" w:color="auto"/>
                        <w:bottom w:val="none" w:sz="0" w:space="0" w:color="auto"/>
                        <w:right w:val="none" w:sz="0" w:space="0" w:color="auto"/>
                      </w:divBdr>
                      <w:divsChild>
                        <w:div w:id="30454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44990">
          <w:marLeft w:val="0"/>
          <w:marRight w:val="0"/>
          <w:marTop w:val="0"/>
          <w:marBottom w:val="0"/>
          <w:divBdr>
            <w:top w:val="none" w:sz="0" w:space="0" w:color="auto"/>
            <w:left w:val="none" w:sz="0" w:space="0" w:color="auto"/>
            <w:bottom w:val="none" w:sz="0" w:space="0" w:color="auto"/>
            <w:right w:val="none" w:sz="0" w:space="0" w:color="auto"/>
          </w:divBdr>
          <w:divsChild>
            <w:div w:id="1617054785">
              <w:marLeft w:val="-120"/>
              <w:marRight w:val="-120"/>
              <w:marTop w:val="0"/>
              <w:marBottom w:val="0"/>
              <w:divBdr>
                <w:top w:val="none" w:sz="0" w:space="0" w:color="auto"/>
                <w:left w:val="none" w:sz="0" w:space="0" w:color="auto"/>
                <w:bottom w:val="none" w:sz="0" w:space="0" w:color="auto"/>
                <w:right w:val="none" w:sz="0" w:space="0" w:color="auto"/>
              </w:divBdr>
              <w:divsChild>
                <w:div w:id="9201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80akibcicpdbetz7e2g.xn--p1ai/instructions" TargetMode="External"/><Relationship Id="rId13" Type="http://schemas.openxmlformats.org/officeDocument/2006/relationships/hyperlink" Target="https://xn--80akibcicpdbetz7e2g.xn--p1ai/statistics" TargetMode="External"/><Relationship Id="rId18" Type="http://schemas.openxmlformats.org/officeDocument/2006/relationships/hyperlink" Target="https://xn--80akibcicpdbetz7e2g.xn--p1ai/complains" TargetMode="External"/><Relationship Id="rId3" Type="http://schemas.openxmlformats.org/officeDocument/2006/relationships/settings" Target="settings.xml"/><Relationship Id="rId21" Type="http://schemas.openxmlformats.org/officeDocument/2006/relationships/hyperlink" Target="https://xn--80akibcicpdbetz7e2g.xn--p1ai/sitemap" TargetMode="External"/><Relationship Id="rId7" Type="http://schemas.openxmlformats.org/officeDocument/2006/relationships/hyperlink" Target="https://xn--80akibcicpdbetz7e2g.xn--p1ai/inspector" TargetMode="External"/><Relationship Id="rId12" Type="http://schemas.openxmlformats.org/officeDocument/2006/relationships/hyperlink" Target="https://xn--80akibcicpdbetz7e2g.xn--p1ai/reminders" TargetMode="External"/><Relationship Id="rId17" Type="http://schemas.openxmlformats.org/officeDocument/2006/relationships/hyperlink" Target="https://xn--80akibcicpdbetz7e2g.xn--p1ai/about" TargetMode="External"/><Relationship Id="rId2" Type="http://schemas.openxmlformats.org/officeDocument/2006/relationships/styles" Target="styles.xml"/><Relationship Id="rId16" Type="http://schemas.openxmlformats.org/officeDocument/2006/relationships/hyperlink" Target="https://xn--80akibcicpdbetz7e2g.xn--p1ai/documents" TargetMode="External"/><Relationship Id="rId20" Type="http://schemas.openxmlformats.org/officeDocument/2006/relationships/hyperlink" Target="https://xn--80akibcicpdbetz7e2g.xn--p1ai/requirements" TargetMode="External"/><Relationship Id="rId1" Type="http://schemas.openxmlformats.org/officeDocument/2006/relationships/numbering" Target="numbering.xml"/><Relationship Id="rId6" Type="http://schemas.openxmlformats.org/officeDocument/2006/relationships/hyperlink" Target="https://xn--80akibcicpdbetz7e2g.xn--p1ai/" TargetMode="External"/><Relationship Id="rId11" Type="http://schemas.openxmlformats.org/officeDocument/2006/relationships/hyperlink" Target="https://xn--80akibcicpdbetz7e2g.xn--p1ai/employer" TargetMode="External"/><Relationship Id="rId5" Type="http://schemas.openxmlformats.org/officeDocument/2006/relationships/hyperlink" Target="https://xn--80akibcicpdbetz7e2g.xn--p1ai/reminders/exportOne/?type=ajax&amp;id=82&amp;print=1" TargetMode="External"/><Relationship Id="rId15" Type="http://schemas.openxmlformats.org/officeDocument/2006/relationships/hyperlink" Target="https://xn--80akibcicpdbetz7e2g.xn--p1ai/discussion" TargetMode="External"/><Relationship Id="rId23" Type="http://schemas.openxmlformats.org/officeDocument/2006/relationships/theme" Target="theme/theme1.xml"/><Relationship Id="rId10" Type="http://schemas.openxmlformats.org/officeDocument/2006/relationships/hyperlink" Target="https://xn--80akibcicpdbetz7e2g.xn--p1ai/problems" TargetMode="External"/><Relationship Id="rId19" Type="http://schemas.openxmlformats.org/officeDocument/2006/relationships/hyperlink" Target="https://xn--80akibcicpdbetz7e2g.xn--p1ai/orgBank" TargetMode="External"/><Relationship Id="rId4" Type="http://schemas.openxmlformats.org/officeDocument/2006/relationships/webSettings" Target="webSettings.xml"/><Relationship Id="rId9" Type="http://schemas.openxmlformats.org/officeDocument/2006/relationships/hyperlink" Target="https://xn--80akibcicpdbetz7e2g.xn--p1ai/news" TargetMode="External"/><Relationship Id="rId14" Type="http://schemas.openxmlformats.org/officeDocument/2006/relationships/hyperlink" Target="https://xn--80akibcicpdbetz7e2g.xn--p1ai/question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2668</Words>
  <Characters>15209</Characters>
  <Application>Microsoft Office Word</Application>
  <DocSecurity>0</DocSecurity>
  <Lines>126</Lines>
  <Paragraphs>35</Paragraphs>
  <ScaleCrop>false</ScaleCrop>
  <Company/>
  <LinksUpToDate>false</LinksUpToDate>
  <CharactersWithSpaces>17842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Gryaznova</dc:creator>
  <cp:lastModifiedBy>Gryaznova</cp:lastModifiedBy>
  <cp:revision>1</cp:revision>
  <dcterms:created xsi:type="dcterms:W3CDTF">2024-01-28T23:08:00Z</dcterms:created>
  <dcterms:modified xsi:type="dcterms:W3CDTF">2024-01-28T23:10:00Z</dcterms:modified>
</cp:coreProperties>
</file>